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A3F16" w:rsidRPr="001C3CD7" w:rsidRDefault="001C3CD7" w:rsidP="001C3CD7">
      <w:pPr>
        <w:jc w:val="center"/>
        <w:rPr>
          <w:rFonts w:ascii="Arial" w:hAnsi="Arial" w:cs="AGA Kaleelah Regular"/>
          <w:sz w:val="36"/>
          <w:szCs w:val="36"/>
          <w:rtl/>
        </w:rPr>
      </w:pPr>
      <w:r>
        <w:rPr>
          <w:rFonts w:ascii="Arial" w:hAnsi="Arial" w:cs="AGA Kaleelah Regular"/>
          <w:sz w:val="48"/>
          <w:szCs w:val="48"/>
          <w:lang w:bidi="ar-EG"/>
        </w:rPr>
        <w:t>(</w:t>
      </w:r>
      <w:r w:rsidRPr="001C3CD7">
        <w:rPr>
          <w:rFonts w:ascii="Arial" w:hAnsi="Arial" w:cs="AGA Kaleelah Regular"/>
          <w:sz w:val="48"/>
          <w:szCs w:val="48"/>
          <w:lang w:bidi="ar-EG"/>
        </w:rPr>
        <w:t>Classic cladding</w:t>
      </w:r>
      <w:r>
        <w:rPr>
          <w:rFonts w:ascii="Arial" w:hAnsi="Arial" w:cs="AGA Kaleelah Regular"/>
          <w:sz w:val="48"/>
          <w:szCs w:val="48"/>
          <w:lang w:bidi="ar-EG"/>
        </w:rPr>
        <w:t xml:space="preserve">)  </w:t>
      </w:r>
      <w:r w:rsidRPr="001C3CD7">
        <w:rPr>
          <w:rFonts w:ascii="Arial" w:hAnsi="Arial" w:cs="AGA Kaleelah Regular" w:hint="cs"/>
          <w:sz w:val="48"/>
          <w:szCs w:val="48"/>
          <w:rtl/>
          <w:lang w:bidi="ar-EG"/>
        </w:rPr>
        <w:t xml:space="preserve"> </w:t>
      </w:r>
      <w:bookmarkStart w:id="0" w:name="_GoBack"/>
      <w:r w:rsidRPr="001C3CD7">
        <w:rPr>
          <w:rFonts w:ascii="Arial" w:hAnsi="Arial" w:cs="AGA Kaleelah Regular" w:hint="cs"/>
          <w:sz w:val="48"/>
          <w:szCs w:val="48"/>
          <w:rtl/>
          <w:lang w:bidi="ar-EG"/>
        </w:rPr>
        <w:t>التكسيات الكلاسيكية</w:t>
      </w:r>
      <w:bookmarkEnd w:id="0"/>
      <w:r>
        <w:rPr>
          <w:rFonts w:ascii="Arial" w:hAnsi="Arial" w:cs="AGA Kaleelah Regular"/>
          <w:sz w:val="48"/>
          <w:szCs w:val="48"/>
          <w:lang w:bidi="ar-EG"/>
        </w:rPr>
        <w:t xml:space="preserve"> </w:t>
      </w:r>
    </w:p>
    <w:p w:rsidR="001C3CD7" w:rsidRDefault="001C3CD7" w:rsidP="008B03C5">
      <w:pPr>
        <w:ind w:right="720"/>
        <w:rPr>
          <w:rFonts w:ascii="Arial" w:hAnsi="Arial" w:cs="AGA Kaleelah Regular"/>
          <w:sz w:val="36"/>
          <w:szCs w:val="36"/>
        </w:rPr>
      </w:pPr>
    </w:p>
    <w:p w:rsidR="008A3F16" w:rsidRPr="008A3F16" w:rsidRDefault="008A3F16" w:rsidP="008A3F16">
      <w:pPr>
        <w:rPr>
          <w:rFonts w:ascii="Arial" w:hAnsi="Arial"/>
        </w:rPr>
      </w:pPr>
    </w:p>
    <w:p w:rsidR="008A3F16" w:rsidRPr="008A3F16" w:rsidRDefault="008A3F16" w:rsidP="002257E9">
      <w:pPr>
        <w:jc w:val="right"/>
        <w:rPr>
          <w:rFonts w:ascii="Arial" w:hAnsi="Arial" w:cs="AGA Kaleelah Regular"/>
          <w:sz w:val="36"/>
          <w:szCs w:val="36"/>
        </w:rPr>
      </w:pPr>
      <w:r w:rsidRPr="008A3F16">
        <w:rPr>
          <w:rFonts w:ascii="Arial" w:hAnsi="Arial" w:cs="AGA Kaleelah Regular"/>
          <w:sz w:val="36"/>
          <w:szCs w:val="36"/>
          <w:rtl/>
        </w:rPr>
        <w:t xml:space="preserve">لعب البيت - كما مر بنا - الدور الرئيس في الحياة الأسريّة خلال عصر الروكوكو، واختلفت الوظيفة التي تؤديها زخارفه، فإذا البيت لا يعود مكاناً لعرض التحف الضَّخمة المُبهرة والتباهي باقتنائها على نحو ما كانت عليه الحال في بيوت النبلاء والطبقات العليا منذ القرن السادس عشر، بل </w:t>
      </w:r>
      <w:r w:rsidR="00D7149A">
        <w:rPr>
          <w:rFonts w:ascii="Arial" w:hAnsi="Arial" w:cs="AGA Kaleelah Regular" w:hint="cs"/>
          <w:sz w:val="36"/>
          <w:szCs w:val="36"/>
          <w:rtl/>
          <w:lang w:bidi="ar-EG"/>
        </w:rPr>
        <w:t xml:space="preserve">اصبح </w:t>
      </w:r>
      <w:r w:rsidRPr="008A3F16">
        <w:rPr>
          <w:rFonts w:ascii="Arial" w:hAnsi="Arial" w:cs="AGA Kaleelah Regular"/>
          <w:sz w:val="36"/>
          <w:szCs w:val="36"/>
          <w:rtl/>
        </w:rPr>
        <w:t xml:space="preserve"> مكاناً للتلاقي والتزاور الاجتماعي. ومن ثم أصبح لزاماً أن تتوفّر فيه وسائل الراحة ومتطلّبات الحياة اليومية. </w:t>
      </w:r>
      <w:r w:rsidR="00D7149A">
        <w:rPr>
          <w:rFonts w:ascii="Arial" w:hAnsi="Arial" w:cs="AGA Kaleelah Regular" w:hint="cs"/>
          <w:sz w:val="36"/>
          <w:szCs w:val="36"/>
          <w:rtl/>
          <w:lang w:bidi="ar-EG"/>
        </w:rPr>
        <w:t>وحيث</w:t>
      </w:r>
      <w:r w:rsidRPr="008A3F16">
        <w:rPr>
          <w:rFonts w:ascii="Arial" w:hAnsi="Arial" w:cs="AGA Kaleelah Regular"/>
          <w:sz w:val="36"/>
          <w:szCs w:val="36"/>
          <w:rtl/>
        </w:rPr>
        <w:t xml:space="preserve"> كان القرن الثامن عشر هو عصر "الأنثى" </w:t>
      </w:r>
      <w:r w:rsidR="00D7149A">
        <w:rPr>
          <w:rFonts w:ascii="Arial" w:hAnsi="Arial" w:cs="AGA Kaleelah Regular" w:hint="cs"/>
          <w:sz w:val="36"/>
          <w:szCs w:val="36"/>
          <w:rtl/>
          <w:lang w:bidi="ar-EG"/>
        </w:rPr>
        <w:t>فقد</w:t>
      </w:r>
      <w:r w:rsidRPr="008A3F16">
        <w:rPr>
          <w:rFonts w:ascii="Arial" w:hAnsi="Arial" w:cs="AGA Kaleelah Regular"/>
          <w:sz w:val="36"/>
          <w:szCs w:val="36"/>
          <w:rtl/>
        </w:rPr>
        <w:t xml:space="preserve"> اقتضى الأمر أن تتكيّف البيئة الاجتماعية الجديدة لتناسب جو الألفة لا جو التكلّف والخيلاء، فاكتست الجدران بالألواح الخشبية</w:t>
      </w:r>
      <w:r w:rsidRPr="008A3F16">
        <w:rPr>
          <w:rFonts w:ascii="Arial" w:hAnsi="Arial" w:cs="AGA Kaleelah Regular"/>
          <w:sz w:val="36"/>
          <w:szCs w:val="36"/>
        </w:rPr>
        <w:t xml:space="preserve"> </w:t>
      </w:r>
      <w:r w:rsidR="00D7149A">
        <w:rPr>
          <w:rFonts w:ascii="Arial" w:hAnsi="Arial" w:cs="AGA Kaleelah Regular"/>
          <w:sz w:val="36"/>
          <w:szCs w:val="36"/>
          <w:rtl/>
        </w:rPr>
        <w:t>ال</w:t>
      </w:r>
      <w:r w:rsidRPr="008A3F16">
        <w:rPr>
          <w:rFonts w:ascii="Arial" w:hAnsi="Arial" w:cs="AGA Kaleelah Regular"/>
          <w:sz w:val="36"/>
          <w:szCs w:val="36"/>
          <w:rtl/>
        </w:rPr>
        <w:t xml:space="preserve">زخرفة بالحفر الدقيق المُتقن في تصميمات فنية خلّابة، وكذا بالزخارف الجصّية المنقوشة  بينما توخّى مصممو الأثاث راحة مستخدميه. ولم يخل الأمر من تزويد الغرف بتحف بديعة من البورسلين والأطباق الفضّية ومشغولات الخشب المذهّب والبرونز المذهّب ، وتطعيم الأثاث بالأخشاب النادرة "الماركتري " والبرونز، وتزيين القاعات بلوحات مصوّرة محاكية للفن الصيني وبالزخارف الجروتسكية – الرومانية ،  </w:t>
      </w:r>
    </w:p>
    <w:p w:rsidR="008A3F16" w:rsidRPr="008A3F16" w:rsidRDefault="008A3F16" w:rsidP="008A3F16">
      <w:pPr>
        <w:jc w:val="right"/>
        <w:rPr>
          <w:rFonts w:ascii="Arial" w:hAnsi="Arial" w:cs="AGA Kaleelah Regular"/>
          <w:sz w:val="36"/>
          <w:szCs w:val="36"/>
        </w:rPr>
      </w:pPr>
    </w:p>
    <w:p w:rsidR="008A3F16" w:rsidRPr="008A3F16" w:rsidRDefault="008A3F16" w:rsidP="002257E9">
      <w:pPr>
        <w:jc w:val="right"/>
        <w:rPr>
          <w:rFonts w:ascii="Arial" w:hAnsi="Arial" w:cs="AGA Kaleelah Regular"/>
          <w:sz w:val="36"/>
          <w:szCs w:val="36"/>
        </w:rPr>
      </w:pPr>
      <w:r w:rsidRPr="008A3F16">
        <w:rPr>
          <w:rFonts w:ascii="Arial" w:hAnsi="Arial" w:cs="AGA Kaleelah Regular"/>
          <w:sz w:val="36"/>
          <w:szCs w:val="36"/>
          <w:rtl/>
        </w:rPr>
        <w:t xml:space="preserve">وعلى الرغم من انتشار بدعة كسوة الجدران بالألواح الخشبية في فرنسا خلال حقبة الروكوكو المبكّرة فقد ظلّت كثرة من العناصر الزخرفية الباروكية تحتل مكانتها التقليدية في ربوع إيطاليا. فإذا أسقف البيوت والقصور وجدرانها لا سيما في البندقية ونابلي تتجمّل بلوحات الفريسك المصوّرة متسنّمة ذروة التألق والازدهار، كما انتشرت الزخارف الجصّية الرهيفة فوق الأسقف وعلى الجدران نظراً لطواعية الجصّ للتشكيل. </w:t>
      </w:r>
      <w:r w:rsidR="00D7149A">
        <w:rPr>
          <w:rFonts w:ascii="Arial" w:hAnsi="Arial" w:cs="AGA Kaleelah Regular" w:hint="cs"/>
          <w:sz w:val="36"/>
          <w:szCs w:val="36"/>
          <w:rtl/>
          <w:lang w:bidi="ar-EG"/>
        </w:rPr>
        <w:t>ايضا</w:t>
      </w:r>
      <w:r w:rsidRPr="008A3F16">
        <w:rPr>
          <w:rFonts w:ascii="Arial" w:hAnsi="Arial" w:cs="AGA Kaleelah Regular"/>
          <w:sz w:val="36"/>
          <w:szCs w:val="36"/>
          <w:rtl/>
        </w:rPr>
        <w:t xml:space="preserve"> شاعت في البندقية زخارف على شكل الأغصان وأوراق الشجر، احتشدت بها أركان الفيلات والقصور مثل بالاتزو فنييه</w:t>
      </w:r>
      <w:r w:rsidRPr="008A3F16">
        <w:rPr>
          <w:rFonts w:ascii="Arial" w:hAnsi="Arial" w:cs="AGA Kaleelah Regular"/>
          <w:sz w:val="36"/>
          <w:szCs w:val="36"/>
        </w:rPr>
        <w:t xml:space="preserve"> </w:t>
      </w:r>
      <w:r w:rsidRPr="008A3F16">
        <w:rPr>
          <w:rFonts w:ascii="Arial" w:hAnsi="Arial" w:cs="AGA Kaleelah Regular"/>
          <w:sz w:val="36"/>
          <w:szCs w:val="36"/>
          <w:rtl/>
        </w:rPr>
        <w:t>وغيرها</w:t>
      </w:r>
      <w:r w:rsidR="00736301" w:rsidRPr="008A3F16">
        <w:rPr>
          <w:rFonts w:ascii="Arial" w:hAnsi="Arial" w:cs="AGA Kaleelah Regular"/>
          <w:sz w:val="36"/>
          <w:szCs w:val="36"/>
          <w:rtl/>
        </w:rPr>
        <w:t xml:space="preserve"> </w:t>
      </w:r>
      <w:r w:rsidRPr="008A3F16">
        <w:rPr>
          <w:rFonts w:ascii="Arial" w:hAnsi="Arial" w:cs="AGA Kaleelah Regular"/>
          <w:sz w:val="36"/>
          <w:szCs w:val="36"/>
          <w:rtl/>
        </w:rPr>
        <w:t xml:space="preserve">، كما خرجت من مصانع روما نسجيّات مرسّمة رفيعة المستوى تحت رعاية البابا كلمنت الحادي عشر، وغالباً ما كانت موضوعاتها مستوحاة من مجموعة النسجيّات البابوية بعد تطويعها لقواعد طراز الروكوكو، أو محاكاة لرسوم الزخارف الصينية </w:t>
      </w:r>
    </w:p>
    <w:p w:rsidR="008A3F16" w:rsidRPr="008A3F16" w:rsidRDefault="00736301" w:rsidP="002257E9">
      <w:pPr>
        <w:jc w:val="right"/>
        <w:rPr>
          <w:rFonts w:ascii="Arial" w:hAnsi="Arial" w:cs="AGA Kaleelah Regular"/>
          <w:sz w:val="36"/>
          <w:szCs w:val="36"/>
        </w:rPr>
      </w:pPr>
      <w:r>
        <w:rPr>
          <w:rFonts w:ascii="Arial" w:hAnsi="Arial" w:cs="AGA Kaleelah Regular" w:hint="cs"/>
          <w:sz w:val="36"/>
          <w:szCs w:val="36"/>
          <w:rtl/>
          <w:lang w:bidi="ar-EG"/>
        </w:rPr>
        <w:t>و</w:t>
      </w:r>
      <w:r w:rsidR="008A3F16" w:rsidRPr="008A3F16">
        <w:rPr>
          <w:rFonts w:ascii="Arial" w:hAnsi="Arial" w:cs="AGA Kaleelah Regular"/>
          <w:sz w:val="36"/>
          <w:szCs w:val="36"/>
          <w:rtl/>
        </w:rPr>
        <w:t xml:space="preserve">قد أخذ أثاث تورينو وقصور دوقية آل سافويْ منذ بداية القرن الثامن عشر بطراز الروكوكو المتأثر بالنمط الفرنسي، على حين غشّت جدران القصور </w:t>
      </w:r>
      <w:r w:rsidR="008A3F16" w:rsidRPr="008A3F16">
        <w:rPr>
          <w:rFonts w:ascii="Arial" w:hAnsi="Arial" w:cs="AGA Kaleelah Regular"/>
          <w:sz w:val="36"/>
          <w:szCs w:val="36"/>
          <w:rtl/>
        </w:rPr>
        <w:lastRenderedPageBreak/>
        <w:t xml:space="preserve">ألواح الخشب ذوات الزخارف المحفورة وفق النهج الفرنسي، وتناثرت الأرفف الخشبية المزخرفة بصيغ أوراق الشجر الجميلة المثبّتة إلى الحوائط تحت ذوات الأُطر الفاخرة المتنوّعة الأشكال، وهي الأرفف المعروفة في عالم </w:t>
      </w:r>
      <w:r w:rsidR="008A3F16" w:rsidRPr="008A3F16">
        <w:rPr>
          <w:rFonts w:ascii="Arial" w:hAnsi="Arial" w:cs="AGA Kaleelah Regular"/>
          <w:sz w:val="36"/>
          <w:szCs w:val="36"/>
        </w:rPr>
        <w:t>"</w:t>
      </w:r>
      <w:r w:rsidRPr="00736301">
        <w:rPr>
          <w:rFonts w:ascii="Arial" w:hAnsi="Arial" w:cs="AGA Kaleelah Regular"/>
          <w:sz w:val="36"/>
          <w:szCs w:val="36"/>
          <w:rtl/>
        </w:rPr>
        <w:t xml:space="preserve"> </w:t>
      </w:r>
      <w:r w:rsidRPr="008A3F16">
        <w:rPr>
          <w:rFonts w:ascii="Arial" w:hAnsi="Arial" w:cs="AGA Kaleelah Regular"/>
          <w:sz w:val="36"/>
          <w:szCs w:val="36"/>
          <w:rtl/>
        </w:rPr>
        <w:t xml:space="preserve">الأثاث باسم "الكونسُول </w:t>
      </w:r>
      <w:r w:rsidR="008A3F16" w:rsidRPr="008A3F16">
        <w:rPr>
          <w:rFonts w:ascii="Arial" w:hAnsi="Arial" w:cs="AGA Kaleelah Regular"/>
          <w:sz w:val="36"/>
          <w:szCs w:val="36"/>
          <w:rtl/>
        </w:rPr>
        <w:t>، وارتكزت المناضد والمقاعد على "أرجل" طراز لويس الخامس عشر ذوات الخطوط المنحنية، مع استخدام التذهيب بسخاء شديد. وفي منتصف القرن ذاعت شهرة مدرسة صانع الأثاث بييرو بيفيتي</w:t>
      </w:r>
      <w:r w:rsidR="008A3F16" w:rsidRPr="008A3F16">
        <w:rPr>
          <w:rFonts w:ascii="Arial" w:hAnsi="Arial" w:cs="AGA Kaleelah Regular"/>
          <w:sz w:val="36"/>
          <w:szCs w:val="36"/>
        </w:rPr>
        <w:t xml:space="preserve"> i 1700 - 1777 </w:t>
      </w:r>
      <w:r w:rsidR="008A3F16" w:rsidRPr="008A3F16">
        <w:rPr>
          <w:rFonts w:ascii="Arial" w:hAnsi="Arial" w:cs="AGA Kaleelah Regular"/>
          <w:sz w:val="36"/>
          <w:szCs w:val="36"/>
          <w:rtl/>
        </w:rPr>
        <w:t xml:space="preserve">الذي بلغ أرفع المستويات في تكسية الأثاث بالقشرات الخشبية الزخرفية والتطعيم بالخشب النادر والبرونز وأم اللآلئ والذَّبل [عظم ظهر السلحفاة] وفي إبهار المُشاهِد بالمفاجآت الزخرفية غير المتوقّعة لطراز </w:t>
      </w:r>
    </w:p>
    <w:p w:rsidR="008A3F16" w:rsidRPr="00E74828" w:rsidRDefault="00736301" w:rsidP="00E74828">
      <w:pPr>
        <w:jc w:val="right"/>
        <w:rPr>
          <w:rFonts w:ascii="Arial" w:hAnsi="Arial" w:cs="AGA Kaleelah Regular" w:hint="cs"/>
          <w:sz w:val="36"/>
          <w:szCs w:val="36"/>
          <w:lang w:bidi="ar-EG"/>
        </w:rPr>
      </w:pPr>
      <w:r>
        <w:rPr>
          <w:rFonts w:ascii="Arial" w:hAnsi="Arial" w:cs="AGA Kaleelah Regular" w:hint="cs"/>
          <w:sz w:val="36"/>
          <w:szCs w:val="36"/>
          <w:rtl/>
          <w:lang w:bidi="ar-EG"/>
        </w:rPr>
        <w:t>ـــــــــــــــــــــــــــــــــــــــــــــــــــــــــــــــ</w:t>
      </w:r>
    </w:p>
    <w:p w:rsidR="00BC18C1" w:rsidRDefault="00BC18C1" w:rsidP="00E74828">
      <w:pPr>
        <w:ind w:right="640"/>
        <w:rPr>
          <w:rFonts w:hint="cs"/>
          <w:lang w:bidi="ar-EG"/>
        </w:rPr>
      </w:pPr>
    </w:p>
    <w:p w:rsidR="00BC18C1" w:rsidRPr="00284A45" w:rsidRDefault="00BC18C1" w:rsidP="00BC18C1">
      <w:pPr>
        <w:bidi/>
        <w:rPr>
          <w:rFonts w:ascii="Arial" w:hAnsi="Arial" w:cs="Arial"/>
          <w:b/>
          <w:bCs/>
        </w:rPr>
      </w:pPr>
      <w:r w:rsidRPr="00284A45">
        <w:rPr>
          <w:rFonts w:ascii="Arial" w:hAnsi="Arial" w:cs="Arial"/>
          <w:b/>
          <w:bCs/>
          <w:rtl/>
        </w:rPr>
        <w:t>طراز الباروك</w:t>
      </w:r>
    </w:p>
    <w:p w:rsidR="00BC18C1" w:rsidRPr="00284A45" w:rsidRDefault="00BC18C1" w:rsidP="00BC18C1">
      <w:pPr>
        <w:numPr>
          <w:ilvl w:val="0"/>
          <w:numId w:val="1"/>
        </w:numPr>
        <w:bidi/>
        <w:rPr>
          <w:rFonts w:ascii="Arial" w:hAnsi="Arial" w:cs="Arial"/>
          <w:rtl/>
        </w:rPr>
      </w:pPr>
      <w:r w:rsidRPr="00284A45">
        <w:rPr>
          <w:rFonts w:ascii="Arial" w:hAnsi="Arial" w:cs="Arial"/>
          <w:rtl/>
        </w:rPr>
        <w:t>(الباروك): هو اصطلاح اطلقه مؤرخو تاريخ العمارة والفن على الأعمال المعمارية والفنية التي ظهرت في أوائل القرن الثامن عشر.</w:t>
      </w:r>
    </w:p>
    <w:p w:rsidR="00BC18C1" w:rsidRPr="00284A45" w:rsidRDefault="00BC18C1" w:rsidP="00BC18C1">
      <w:pPr>
        <w:numPr>
          <w:ilvl w:val="0"/>
          <w:numId w:val="1"/>
        </w:numPr>
        <w:bidi/>
        <w:rPr>
          <w:rFonts w:ascii="Arial" w:hAnsi="Arial" w:cs="Arial"/>
          <w:rtl/>
        </w:rPr>
      </w:pPr>
      <w:r w:rsidRPr="00284A45">
        <w:rPr>
          <w:rFonts w:ascii="Arial" w:hAnsi="Arial" w:cs="Arial"/>
          <w:rtl/>
        </w:rPr>
        <w:t>(الباروك): هو طراز يرتبط بثقافةو علوم العصر الذي ظهر فيه</w:t>
      </w:r>
      <w:r w:rsidRPr="00284A45">
        <w:rPr>
          <w:rFonts w:ascii="Arial" w:hAnsi="Arial" w:cs="Arial"/>
          <w:rtl/>
        </w:rPr>
        <w:br/>
        <w:t xml:space="preserve">كما أنه مرتبط بطبيعة العلوم الدينية والأحداث السياسية والتطورات الثقافية التي امتزجت بالمذهب الكاثوليكي وحددت أسسه </w:t>
      </w:r>
      <w:r w:rsidRPr="00284A45">
        <w:rPr>
          <w:rFonts w:ascii="Arial" w:hAnsi="Arial" w:cs="Arial"/>
          <w:rtl/>
        </w:rPr>
        <w:br/>
        <w:t>وتعاليمه.</w:t>
      </w:r>
    </w:p>
    <w:p w:rsidR="00BC18C1" w:rsidRPr="00284A45" w:rsidRDefault="00BC18C1" w:rsidP="00BC18C1">
      <w:pPr>
        <w:numPr>
          <w:ilvl w:val="0"/>
          <w:numId w:val="1"/>
        </w:numPr>
        <w:bidi/>
        <w:rPr>
          <w:rFonts w:ascii="Arial" w:hAnsi="Arial" w:cs="Arial"/>
          <w:rtl/>
        </w:rPr>
      </w:pPr>
      <w:r w:rsidRPr="00284A45">
        <w:rPr>
          <w:rFonts w:ascii="Arial" w:hAnsi="Arial" w:cs="Arial"/>
          <w:rtl/>
        </w:rPr>
        <w:t>(الباروك): تمثل هذا الطراز باستخدام التماثيل الضخمة المتصلة بعضادات الطوابق العليا وتقسيم الأحجار بنسب كبيرة منافية للمظاهر الجمالية واقامة عمودين على جانبي فتحات النوافذ الى جانب الاسراف في استخدام الزخارف وكثرة المنحنيات في الخطوط+ استعمال العناصر النباتية والأشكال الأدمية كعناصر زخرفية في الواجهات.</w:t>
      </w:r>
    </w:p>
    <w:p w:rsidR="00BC18C1" w:rsidRPr="00284A45" w:rsidRDefault="00BC18C1" w:rsidP="00BC18C1">
      <w:pPr>
        <w:numPr>
          <w:ilvl w:val="4"/>
          <w:numId w:val="2"/>
        </w:numPr>
        <w:bidi/>
        <w:rPr>
          <w:rFonts w:ascii="Arial" w:hAnsi="Arial" w:cs="Arial"/>
        </w:rPr>
      </w:pPr>
      <w:r w:rsidRPr="00284A45">
        <w:rPr>
          <w:rFonts w:ascii="Arial" w:hAnsi="Arial" w:cs="Arial"/>
          <w:rtl/>
        </w:rPr>
        <w:t xml:space="preserve">(( ساد هذا الطراز في ايطاليا والمانيا وبلدان أوربية عديدة وأبدع </w:t>
      </w:r>
      <w:r w:rsidRPr="00284A45">
        <w:rPr>
          <w:rFonts w:ascii="Arial" w:hAnsi="Arial" w:cs="Arial"/>
          <w:rtl/>
        </w:rPr>
        <w:br/>
        <w:t>بعض المهندسين تصميمات تخلد هذا الطراز منهم _جوهان فيشر_</w:t>
      </w:r>
      <w:r w:rsidRPr="00284A45">
        <w:rPr>
          <w:rFonts w:ascii="Arial" w:hAnsi="Arial" w:cs="Arial"/>
          <w:rtl/>
        </w:rPr>
        <w:br/>
        <w:t>مصمم كنيسة شارلس في فيينا ))</w:t>
      </w:r>
    </w:p>
    <w:p w:rsidR="00BC18C1" w:rsidRPr="00284A45" w:rsidRDefault="00BC18C1" w:rsidP="00BC18C1">
      <w:pPr>
        <w:numPr>
          <w:ilvl w:val="0"/>
          <w:numId w:val="3"/>
        </w:numPr>
        <w:bidi/>
        <w:rPr>
          <w:rFonts w:ascii="Arial" w:hAnsi="Arial" w:cs="Arial"/>
          <w:rtl/>
        </w:rPr>
      </w:pPr>
      <w:r w:rsidRPr="00284A45">
        <w:rPr>
          <w:rFonts w:ascii="Arial" w:hAnsi="Arial" w:cs="Arial"/>
          <w:rtl/>
        </w:rPr>
        <w:t>ان الخطوط المنحنية وأعمال النحت لعبت دور أساسي في التصميم</w:t>
      </w:r>
    </w:p>
    <w:p w:rsidR="00BC18C1" w:rsidRPr="00284A45" w:rsidRDefault="00BC18C1" w:rsidP="00BC18C1">
      <w:pPr>
        <w:bidi/>
        <w:rPr>
          <w:rFonts w:ascii="Arial" w:hAnsi="Arial" w:cs="Arial"/>
        </w:rPr>
      </w:pPr>
      <w:r w:rsidRPr="00284A45">
        <w:rPr>
          <w:rFonts w:ascii="Arial" w:hAnsi="Arial" w:cs="Arial"/>
          <w:rtl/>
        </w:rPr>
        <w:t>الأسلوب الباروكي مصطلح يطلق على أشكال كثيرة من الفن الذي ساد غربي أوروباوأمريكا اللاتينية.عصر الباروك هو الفترة الممتدة من سنة 1600 إلى 1700 في تاريخ أوروبا.</w:t>
      </w:r>
      <w:r w:rsidRPr="00284A45">
        <w:rPr>
          <w:rFonts w:ascii="Arial" w:hAnsi="Arial" w:cs="Arial"/>
          <w:rtl/>
        </w:rPr>
        <w:br/>
      </w:r>
      <w:r w:rsidRPr="00284A45">
        <w:rPr>
          <w:rFonts w:ascii="Arial" w:hAnsi="Arial" w:cs="Arial"/>
          <w:rtl/>
        </w:rPr>
        <w:br/>
      </w:r>
      <w:r w:rsidRPr="00284A45">
        <w:rPr>
          <w:rFonts w:ascii="Arial" w:hAnsi="Arial" w:cs="Arial"/>
          <w:rtl/>
        </w:rPr>
        <w:lastRenderedPageBreak/>
        <w:t>باروك هو اصطلاح مستعمل في فن العمارة والتصوير معناه الحرفي شكل غريب، غير متناسق، معوج. وقد ظهر هذا الفن أول مرة في روما في السنوات الأخيرة من القرن السادس عشر الميلادي. ويتميز الأسلوب الباروكي بالضخامة ويمتلئ بالتفاصيل المثيرة. وفي القرن الثامن عشر تطور الفن الباروكي إلى أسلوب أكثر سلاسة وخصوصية ويسمى بفن الروكوكو وكان فنانو الباروك يغرمون بالجانب الحسى للاشياء ويعتنون في وصفها بتفصيل وتنميق وكانت ايطاليا وعا صمتها روما في القرن السابع عشر هى المركز الرئيسى للنشاط الفنى الكبير كما كانت أهم مصدر للفنون في اوروبا.</w:t>
      </w:r>
    </w:p>
    <w:p w:rsidR="0003415E" w:rsidRDefault="00BC18C1" w:rsidP="00E74828">
      <w:pPr>
        <w:bidi/>
        <w:rPr>
          <w:rFonts w:ascii="Arial" w:hAnsi="Arial" w:cs="Arial"/>
          <w:b/>
          <w:bCs/>
        </w:rPr>
      </w:pPr>
      <w:r w:rsidRPr="00284A45">
        <w:rPr>
          <w:rFonts w:ascii="Arial" w:hAnsi="Arial" w:cs="Arial"/>
          <w:rtl/>
        </w:rPr>
        <w:br/>
      </w:r>
      <w:r w:rsidR="00E74828">
        <w:rPr>
          <w:rFonts w:ascii="Arial" w:hAnsi="Arial" w:cs="Arial"/>
          <w:b/>
          <w:bCs/>
        </w:rPr>
        <w:t xml:space="preserve"> </w:t>
      </w:r>
    </w:p>
    <w:p w:rsidR="00F727C0" w:rsidRPr="00284A45" w:rsidRDefault="00BC18C1" w:rsidP="00F727C0">
      <w:pPr>
        <w:bidi/>
        <w:rPr>
          <w:rFonts w:ascii="Arial" w:hAnsi="Arial" w:cs="Arial" w:hint="cs"/>
          <w:rtl/>
          <w:lang w:bidi="ar-EG"/>
        </w:rPr>
      </w:pPr>
      <w:r w:rsidRPr="00284A45">
        <w:rPr>
          <w:rFonts w:ascii="Arial" w:hAnsi="Arial" w:cs="Arial"/>
          <w:rtl/>
        </w:rPr>
        <w:t>.</w:t>
      </w:r>
    </w:p>
    <w:p w:rsidR="00BC18C1" w:rsidRDefault="00BC18C1" w:rsidP="00BC18C1">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Default="00530395" w:rsidP="00530395">
      <w:pPr>
        <w:bidi/>
        <w:rPr>
          <w:rFonts w:ascii="Arial" w:hAnsi="Arial" w:cs="Arial"/>
        </w:rPr>
      </w:pPr>
    </w:p>
    <w:p w:rsidR="00530395" w:rsidRPr="00284A45" w:rsidRDefault="00530395" w:rsidP="00530395">
      <w:pPr>
        <w:bidi/>
        <w:rPr>
          <w:rFonts w:ascii="Arial" w:hAnsi="Arial" w:cs="Arial"/>
        </w:rPr>
      </w:pPr>
    </w:p>
    <w:p w:rsidR="00DA7B22" w:rsidRDefault="00DA7B22" w:rsidP="00DA7B22">
      <w:pPr>
        <w:autoSpaceDE w:val="0"/>
        <w:autoSpaceDN w:val="0"/>
        <w:bidi/>
        <w:adjustRightInd w:val="0"/>
        <w:spacing w:after="200" w:line="276" w:lineRule="auto"/>
        <w:rPr>
          <w:color w:val="000000"/>
          <w:sz w:val="48"/>
          <w:szCs w:val="48"/>
          <w:lang w:val="en" w:bidi="ar-EG"/>
        </w:rPr>
      </w:pPr>
      <w:r w:rsidRPr="00DA7B22">
        <w:rPr>
          <w:color w:val="000000"/>
          <w:sz w:val="48"/>
          <w:szCs w:val="48"/>
          <w:rtl/>
          <w:lang w:val="en" w:bidi="ar-EG"/>
        </w:rPr>
        <w:lastRenderedPageBreak/>
        <w:t>قصر فاراساى</w:t>
      </w:r>
    </w:p>
    <w:p w:rsidR="00530395" w:rsidRPr="00530395" w:rsidRDefault="00E53A12" w:rsidP="00530395">
      <w:pPr>
        <w:autoSpaceDE w:val="0"/>
        <w:autoSpaceDN w:val="0"/>
        <w:bidi/>
        <w:adjustRightInd w:val="0"/>
        <w:spacing w:after="200" w:line="276" w:lineRule="auto"/>
        <w:rPr>
          <w:color w:val="000000"/>
          <w:sz w:val="48"/>
          <w:szCs w:val="48"/>
          <w:lang w:val="en" w:bidi="ar-EG"/>
        </w:rPr>
      </w:pPr>
      <w:r w:rsidRPr="00530395">
        <w:rPr>
          <w:noProof/>
          <w:color w:val="000000"/>
          <w:sz w:val="48"/>
          <w:szCs w:val="48"/>
          <w:rtl/>
        </w:rPr>
        <w:drawing>
          <wp:inline distT="0" distB="0" distL="0" distR="0">
            <wp:extent cx="5029200" cy="6934200"/>
            <wp:effectExtent l="0" t="0" r="0" b="0"/>
            <wp:docPr id="1" name="Picture 1" descr="fe910325c812e88f88030888eee03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910325c812e88f88030888eee03ea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29200" cy="6934200"/>
                    </a:xfrm>
                    <a:prstGeom prst="rect">
                      <a:avLst/>
                    </a:prstGeom>
                    <a:noFill/>
                    <a:ln>
                      <a:noFill/>
                    </a:ln>
                  </pic:spPr>
                </pic:pic>
              </a:graphicData>
            </a:graphic>
          </wp:inline>
        </w:drawing>
      </w:r>
    </w:p>
    <w:p w:rsidR="00530395" w:rsidRDefault="00530395" w:rsidP="00530395">
      <w:pPr>
        <w:autoSpaceDE w:val="0"/>
        <w:autoSpaceDN w:val="0"/>
        <w:bidi/>
        <w:adjustRightInd w:val="0"/>
        <w:spacing w:after="200" w:line="276" w:lineRule="auto"/>
        <w:rPr>
          <w:color w:val="000000"/>
          <w:sz w:val="48"/>
          <w:szCs w:val="48"/>
          <w:lang w:val="en" w:bidi="ar-EG"/>
        </w:rPr>
      </w:pPr>
    </w:p>
    <w:p w:rsidR="00813E2F" w:rsidRDefault="00813E2F" w:rsidP="00813E2F">
      <w:pPr>
        <w:autoSpaceDE w:val="0"/>
        <w:autoSpaceDN w:val="0"/>
        <w:bidi/>
        <w:adjustRightInd w:val="0"/>
        <w:spacing w:after="200" w:line="276" w:lineRule="auto"/>
        <w:rPr>
          <w:rFonts w:ascii="Verdana" w:hAnsi="Verdana" w:cs="Times New Roman" w:hint="cs"/>
          <w:color w:val="000000"/>
          <w:sz w:val="30"/>
          <w:szCs w:val="30"/>
          <w:rtl/>
          <w:lang w:bidi="ar-EG"/>
        </w:rPr>
      </w:pPr>
      <w:r w:rsidRPr="00DA7B22">
        <w:rPr>
          <w:color w:val="000000"/>
          <w:sz w:val="30"/>
          <w:szCs w:val="30"/>
          <w:rtl/>
          <w:lang w:bidi="ar-EG"/>
        </w:rPr>
        <w:lastRenderedPageBreak/>
        <w:t xml:space="preserve">ويشغل متحف التاريخ 11 قاعة مخصصة للويس 12 ولويس 14 ، بالإضافة الى الأوبرا التى </w:t>
      </w:r>
      <w:r w:rsidRPr="00DA7B22">
        <w:rPr>
          <w:rFonts w:hint="cs"/>
          <w:color w:val="000000"/>
          <w:sz w:val="30"/>
          <w:szCs w:val="30"/>
          <w:rtl/>
          <w:lang w:bidi="ar-EG"/>
        </w:rPr>
        <w:t xml:space="preserve">بنيت </w:t>
      </w:r>
      <w:r w:rsidRPr="00DA7B22">
        <w:rPr>
          <w:color w:val="000000"/>
          <w:sz w:val="30"/>
          <w:szCs w:val="30"/>
          <w:rtl/>
          <w:lang w:bidi="ar-EG"/>
        </w:rPr>
        <w:t>خصيصا بمناسبة زواج لويس 16 بماري انطوانيت ؛ كما يضم عدد من الصالونات الضخمة والفخمة كصالون هرقل ، وشقة الملكة التى تضم 6 صالونات.... وفيه أيضا ممر المرايا الذى تم تنفيذه عام 1678 (المهندس هارودوان-مانسار) والذى يعتبر تحفة فنية رائعة الجمال : ويبلغ طول الممر 75 مترا وعرضه 10 أمتار وتزين سقفه لوحات تمثل الإنتصارات الفرنسية ... وهو يضم 17 نافذة مطلة على الحديقة (كل نافذة فى مواجهة مرآة) وقد كانت تتم إضائته ايام لويس 14 بثلاثة آلاف شمعة</w:t>
      </w:r>
      <w:r w:rsidRPr="00DA7B22">
        <w:rPr>
          <w:rFonts w:ascii="Verdana" w:hAnsi="Verdana" w:cs="Verdana"/>
          <w:color w:val="000000"/>
          <w:sz w:val="30"/>
          <w:szCs w:val="30"/>
          <w:lang w:bidi="ar-EG"/>
        </w:rPr>
        <w:t xml:space="preserve"> . </w:t>
      </w:r>
      <w:r w:rsidRPr="00DA7B22">
        <w:rPr>
          <w:rFonts w:ascii="Verdana" w:hAnsi="Verdana" w:cs="Verdana"/>
          <w:color w:val="000000"/>
          <w:sz w:val="30"/>
          <w:szCs w:val="30"/>
          <w:lang w:val="en" w:bidi="ar-EG"/>
        </w:rPr>
        <w:br/>
      </w:r>
      <w:r w:rsidRPr="00DA7B22">
        <w:rPr>
          <w:color w:val="000000"/>
          <w:sz w:val="30"/>
          <w:szCs w:val="30"/>
          <w:rtl/>
          <w:lang w:val="en" w:bidi="ar-EG"/>
        </w:rPr>
        <w:t>ويضم القصر أيضا صالونى الحرب والسلام</w:t>
      </w:r>
      <w:r w:rsidRPr="00DA7B22">
        <w:rPr>
          <w:rFonts w:ascii="Verdana" w:hAnsi="Verdana" w:cs="Verdana"/>
          <w:color w:val="000000"/>
          <w:sz w:val="30"/>
          <w:szCs w:val="30"/>
          <w:lang w:bidi="ar-EG"/>
        </w:rPr>
        <w:t xml:space="preserve"> . </w:t>
      </w:r>
    </w:p>
    <w:p w:rsidR="00813E2F" w:rsidRDefault="00813E2F" w:rsidP="00813E2F">
      <w:pPr>
        <w:jc w:val="right"/>
      </w:pPr>
      <w:r w:rsidRPr="00DA7B22">
        <w:rPr>
          <w:color w:val="000000"/>
          <w:sz w:val="30"/>
          <w:szCs w:val="30"/>
          <w:rtl/>
          <w:lang w:val="en" w:bidi="ar-EG"/>
        </w:rPr>
        <w:t>أما حديقة القصر ، التى أشرف على تنفيذها المهندس الشهير (لونوتر) ، فأفضل مثال لتصميم الحدائق الفرنسية ، وهى تشغل 100 هكتار وتضم كثير من النافورات اشهرها نافورة ديا</w:t>
      </w:r>
      <w:r>
        <w:rPr>
          <w:color w:val="000000"/>
          <w:sz w:val="30"/>
          <w:szCs w:val="30"/>
          <w:rtl/>
          <w:lang w:val="en" w:bidi="ar-EG"/>
        </w:rPr>
        <w:t>ن ؛ دون نسيان حوض ابوللو المواج</w:t>
      </w:r>
      <w:r>
        <w:rPr>
          <w:rFonts w:hint="cs"/>
          <w:color w:val="000000"/>
          <w:sz w:val="30"/>
          <w:szCs w:val="30"/>
          <w:rtl/>
          <w:lang w:val="en" w:bidi="ar-EG"/>
        </w:rPr>
        <w:t>ه للقصر.</w:t>
      </w:r>
    </w:p>
    <w:p w:rsidR="00813E2F" w:rsidRDefault="00813E2F" w:rsidP="00813E2F">
      <w:pPr>
        <w:autoSpaceDE w:val="0"/>
        <w:autoSpaceDN w:val="0"/>
        <w:bidi/>
        <w:adjustRightInd w:val="0"/>
        <w:spacing w:after="200" w:line="276" w:lineRule="auto"/>
        <w:rPr>
          <w:rFonts w:ascii="Verdana" w:hAnsi="Verdana" w:cs="Times New Roman" w:hint="cs"/>
          <w:color w:val="000000"/>
          <w:sz w:val="30"/>
          <w:szCs w:val="30"/>
          <w:rtl/>
          <w:lang w:val="en" w:bidi="ar-EG"/>
        </w:rPr>
      </w:pPr>
      <w:r w:rsidRPr="00DA7B22">
        <w:rPr>
          <w:rFonts w:ascii="Verdana" w:hAnsi="Verdana" w:cs="Verdana"/>
          <w:color w:val="000000"/>
          <w:sz w:val="30"/>
          <w:szCs w:val="30"/>
          <w:lang w:val="en" w:bidi="ar-EG"/>
        </w:rPr>
        <w:br/>
      </w:r>
    </w:p>
    <w:p w:rsidR="00813E2F" w:rsidRPr="00DA7B22" w:rsidRDefault="00E53A12" w:rsidP="00813E2F">
      <w:pPr>
        <w:autoSpaceDE w:val="0"/>
        <w:autoSpaceDN w:val="0"/>
        <w:bidi/>
        <w:adjustRightInd w:val="0"/>
        <w:spacing w:after="200" w:line="276" w:lineRule="auto"/>
        <w:rPr>
          <w:rFonts w:ascii="Calibri" w:hAnsi="Calibri" w:cs="Calibri"/>
          <w:color w:val="000000"/>
          <w:sz w:val="22"/>
          <w:szCs w:val="22"/>
          <w:lang w:bidi="ar-EG"/>
        </w:rPr>
      </w:pPr>
      <w:r w:rsidRPr="00DA7B22">
        <w:rPr>
          <w:rFonts w:ascii="Verdana" w:hAnsi="Verdana" w:cs="Verdana"/>
          <w:noProof/>
          <w:color w:val="000000"/>
          <w:sz w:val="30"/>
          <w:szCs w:val="30"/>
        </w:rPr>
        <w:lastRenderedPageBreak/>
        <w:drawing>
          <wp:inline distT="0" distB="0" distL="0" distR="0">
            <wp:extent cx="5715000" cy="5486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15000" cy="5486400"/>
                    </a:xfrm>
                    <a:prstGeom prst="rect">
                      <a:avLst/>
                    </a:prstGeom>
                    <a:noFill/>
                    <a:ln>
                      <a:noFill/>
                    </a:ln>
                  </pic:spPr>
                </pic:pic>
              </a:graphicData>
            </a:graphic>
          </wp:inline>
        </w:drawing>
      </w:r>
      <w:r w:rsidR="00813E2F" w:rsidRPr="00DA7B22">
        <w:rPr>
          <w:rFonts w:ascii="Calibri" w:hAnsi="Calibri" w:cs="Calibri"/>
          <w:color w:val="000000"/>
          <w:sz w:val="22"/>
          <w:szCs w:val="22"/>
          <w:lang w:bidi="ar-EG"/>
        </w:rPr>
        <w:t xml:space="preserve"> </w:t>
      </w:r>
    </w:p>
    <w:p w:rsidR="00530395" w:rsidRPr="00DA7B22" w:rsidRDefault="00530395" w:rsidP="00530395">
      <w:pPr>
        <w:autoSpaceDE w:val="0"/>
        <w:autoSpaceDN w:val="0"/>
        <w:bidi/>
        <w:adjustRightInd w:val="0"/>
        <w:spacing w:after="200" w:line="276" w:lineRule="auto"/>
        <w:rPr>
          <w:color w:val="000000"/>
          <w:sz w:val="48"/>
          <w:szCs w:val="48"/>
          <w:lang w:bidi="ar-EG"/>
        </w:rPr>
      </w:pPr>
    </w:p>
    <w:p w:rsidR="00DA7B22" w:rsidRPr="00DA7B22" w:rsidRDefault="00DA7B22" w:rsidP="00DA7B22">
      <w:pPr>
        <w:autoSpaceDE w:val="0"/>
        <w:autoSpaceDN w:val="0"/>
        <w:bidi/>
        <w:adjustRightInd w:val="0"/>
        <w:spacing w:after="200" w:line="276" w:lineRule="auto"/>
        <w:rPr>
          <w:rFonts w:ascii="Verdana" w:hAnsi="Verdana" w:cs="Verdana"/>
          <w:color w:val="000000"/>
          <w:sz w:val="30"/>
          <w:szCs w:val="30"/>
          <w:lang w:bidi="ar-EG"/>
        </w:rPr>
      </w:pPr>
      <w:r w:rsidRPr="00DA7B22">
        <w:rPr>
          <w:color w:val="000000"/>
          <w:sz w:val="30"/>
          <w:szCs w:val="30"/>
          <w:rtl/>
          <w:lang w:bidi="ar-EG"/>
        </w:rPr>
        <w:t>وفى زاوية من زوايا الحديقة ، يوجد قصر تريانو الكبير (1687) الذى صممه مانسار على نمط القصور الإيطالية ، والذى كان لويس 14 يحبذ الإقامة فيه ، والقصر ذو طابق واحد ويضم مجموعة من الشقق الملكية الفخمة</w:t>
      </w:r>
      <w:r w:rsidRPr="00DA7B22">
        <w:rPr>
          <w:rFonts w:ascii="Verdana" w:hAnsi="Verdana" w:cs="Verdana"/>
          <w:color w:val="000000"/>
          <w:sz w:val="30"/>
          <w:szCs w:val="30"/>
          <w:lang w:bidi="ar-EG"/>
        </w:rPr>
        <w:t xml:space="preserve"> .</w:t>
      </w:r>
    </w:p>
    <w:p w:rsidR="00DA7B22" w:rsidRPr="00DA7B22" w:rsidRDefault="00DA7B22" w:rsidP="00DA7B22">
      <w:pPr>
        <w:autoSpaceDE w:val="0"/>
        <w:autoSpaceDN w:val="0"/>
        <w:bidi/>
        <w:adjustRightInd w:val="0"/>
        <w:spacing w:after="200" w:line="276" w:lineRule="auto"/>
        <w:rPr>
          <w:rFonts w:ascii="Verdana" w:hAnsi="Verdana" w:cs="Verdana"/>
          <w:color w:val="000000"/>
          <w:sz w:val="30"/>
          <w:szCs w:val="30"/>
          <w:lang w:val="en" w:bidi="ar-EG"/>
        </w:rPr>
      </w:pPr>
      <w:hyperlink r:id="rId7" w:history="1">
        <w:r w:rsidRPr="00DA7B22">
          <w:rPr>
            <w:rFonts w:ascii="Verdana" w:hAnsi="Verdana" w:cs="Verdana"/>
            <w:color w:val="000000"/>
            <w:sz w:val="30"/>
            <w:szCs w:val="30"/>
            <w:u w:val="single"/>
            <w:lang w:val="en" w:bidi="ar-EG"/>
          </w:rPr>
          <w:t>http://www.vb.eqla3.com/showthread.php?t=1014904</w:t>
        </w:r>
      </w:hyperlink>
    </w:p>
    <w:p w:rsidR="00DA7B22" w:rsidRPr="00DA7B22" w:rsidRDefault="00E53A12" w:rsidP="00DA7B22">
      <w:pPr>
        <w:autoSpaceDE w:val="0"/>
        <w:autoSpaceDN w:val="0"/>
        <w:bidi/>
        <w:adjustRightInd w:val="0"/>
        <w:spacing w:after="200" w:line="276" w:lineRule="auto"/>
        <w:rPr>
          <w:rFonts w:ascii="Verdana" w:hAnsi="Verdana" w:cs="Verdana"/>
          <w:color w:val="000000"/>
          <w:sz w:val="30"/>
          <w:szCs w:val="30"/>
          <w:lang w:val="en" w:bidi="ar-EG"/>
        </w:rPr>
      </w:pPr>
      <w:r w:rsidRPr="00DA7B22">
        <w:rPr>
          <w:rFonts w:ascii="Calibri" w:hAnsi="Calibri" w:cs="Calibri"/>
          <w:noProof/>
          <w:color w:val="000000"/>
          <w:sz w:val="22"/>
          <w:szCs w:val="22"/>
        </w:rPr>
        <w:lastRenderedPageBreak/>
        <w:drawing>
          <wp:inline distT="0" distB="0" distL="0" distR="0">
            <wp:extent cx="5476875" cy="54864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76875" cy="5486400"/>
                    </a:xfrm>
                    <a:prstGeom prst="rect">
                      <a:avLst/>
                    </a:prstGeom>
                    <a:noFill/>
                    <a:ln>
                      <a:noFill/>
                    </a:ln>
                  </pic:spPr>
                </pic:pic>
              </a:graphicData>
            </a:graphic>
          </wp:inline>
        </w:drawing>
      </w:r>
    </w:p>
    <w:p w:rsidR="00DA7B22" w:rsidRPr="00DA7B22" w:rsidRDefault="00DA7B22" w:rsidP="00DA7B22">
      <w:pPr>
        <w:autoSpaceDE w:val="0"/>
        <w:autoSpaceDN w:val="0"/>
        <w:bidi/>
        <w:adjustRightInd w:val="0"/>
        <w:spacing w:after="200" w:line="276" w:lineRule="auto"/>
        <w:rPr>
          <w:rFonts w:ascii="Calibri" w:hAnsi="Calibri" w:cs="Calibri"/>
          <w:b/>
          <w:bCs/>
          <w:color w:val="000000"/>
          <w:sz w:val="30"/>
          <w:szCs w:val="30"/>
          <w:highlight w:val="white"/>
          <w:lang w:bidi="ar-EG"/>
        </w:rPr>
      </w:pPr>
      <w:r w:rsidRPr="00DA7B22">
        <w:rPr>
          <w:b/>
          <w:bCs/>
          <w:color w:val="000000"/>
          <w:sz w:val="30"/>
          <w:szCs w:val="30"/>
          <w:highlight w:val="white"/>
          <w:rtl/>
          <w:lang w:val="en" w:bidi="ar-EG"/>
        </w:rPr>
        <w:t>مميزات هذه الغرفة</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rFonts w:ascii="Calibri" w:hAnsi="Calibri" w:cs="Calibri"/>
          <w:b/>
          <w:bCs/>
          <w:color w:val="000000"/>
          <w:sz w:val="30"/>
          <w:szCs w:val="30"/>
          <w:highlight w:val="white"/>
          <w:lang w:val="en" w:bidi="ar-EG"/>
        </w:rPr>
        <w:t xml:space="preserve"> </w:t>
      </w:r>
      <w:r w:rsidRPr="00DA7B22">
        <w:rPr>
          <w:b/>
          <w:bCs/>
          <w:color w:val="000000"/>
          <w:sz w:val="30"/>
          <w:szCs w:val="30"/>
          <w:highlight w:val="white"/>
          <w:rtl/>
          <w:lang w:val="en" w:bidi="ar-EG"/>
        </w:rPr>
        <w:t>أرض من الباركيه الكلاسيك</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rFonts w:ascii="Calibri" w:hAnsi="Calibri" w:cs="Calibri"/>
          <w:b/>
          <w:bCs/>
          <w:color w:val="000000"/>
          <w:sz w:val="30"/>
          <w:szCs w:val="30"/>
          <w:highlight w:val="white"/>
          <w:lang w:val="en" w:bidi="ar-EG"/>
        </w:rPr>
        <w:t xml:space="preserve"> </w:t>
      </w:r>
      <w:r w:rsidRPr="00DA7B22">
        <w:rPr>
          <w:b/>
          <w:bCs/>
          <w:color w:val="000000"/>
          <w:sz w:val="30"/>
          <w:szCs w:val="30"/>
          <w:highlight w:val="white"/>
          <w:rtl/>
          <w:lang w:val="en" w:bidi="ar-EG"/>
        </w:rPr>
        <w:t>كراسي مفردة كلاسيك ناعم من نفس خامة السرير والجدران</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rFonts w:ascii="Calibri" w:hAnsi="Calibri" w:cs="Calibri"/>
          <w:b/>
          <w:bCs/>
          <w:color w:val="000000"/>
          <w:sz w:val="30"/>
          <w:szCs w:val="30"/>
          <w:highlight w:val="white"/>
          <w:lang w:val="en" w:bidi="ar-EG"/>
        </w:rPr>
        <w:t xml:space="preserve"> </w:t>
      </w:r>
      <w:r w:rsidRPr="00DA7B22">
        <w:rPr>
          <w:b/>
          <w:bCs/>
          <w:color w:val="000000"/>
          <w:sz w:val="30"/>
          <w:szCs w:val="30"/>
          <w:highlight w:val="white"/>
          <w:rtl/>
          <w:lang w:val="en" w:bidi="ar-EG"/>
        </w:rPr>
        <w:t>قبة السرير الفخمة المذهبة وطريقة وضع السرير بشكل الجميل</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مدفأة رخامية لونها بني وفوقها مرايا فخمة ذهبية الأطراف</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نعومة السقف ودفاشة الجدران شي جميل نفقده الأن</w:t>
      </w:r>
      <w:r w:rsidRPr="00DA7B22">
        <w:rPr>
          <w:rFonts w:ascii="Calibri" w:hAnsi="Calibri" w:cs="Calibri"/>
          <w:b/>
          <w:bCs/>
          <w:color w:val="000000"/>
          <w:sz w:val="30"/>
          <w:szCs w:val="30"/>
          <w:highlight w:val="white"/>
          <w:lang w:bidi="ar-EG"/>
        </w:rPr>
        <w:t xml:space="preserve"> .</w:t>
      </w:r>
    </w:p>
    <w:p w:rsidR="00DA7B22" w:rsidRPr="00DA7B22" w:rsidRDefault="00E53A12" w:rsidP="00DA7B22">
      <w:pPr>
        <w:autoSpaceDE w:val="0"/>
        <w:autoSpaceDN w:val="0"/>
        <w:bidi/>
        <w:adjustRightInd w:val="0"/>
        <w:spacing w:after="200" w:line="276" w:lineRule="auto"/>
        <w:rPr>
          <w:rFonts w:ascii="Verdana" w:hAnsi="Verdana" w:cs="Verdana"/>
          <w:color w:val="000000"/>
          <w:sz w:val="30"/>
          <w:szCs w:val="30"/>
          <w:lang w:val="en" w:bidi="ar-EG"/>
        </w:rPr>
      </w:pPr>
      <w:r w:rsidRPr="00DA7B22">
        <w:rPr>
          <w:rFonts w:ascii="Calibri" w:hAnsi="Calibri" w:cs="Calibri"/>
          <w:noProof/>
          <w:color w:val="000000"/>
          <w:sz w:val="22"/>
          <w:szCs w:val="22"/>
        </w:rPr>
        <w:lastRenderedPageBreak/>
        <w:drawing>
          <wp:inline distT="0" distB="0" distL="0" distR="0">
            <wp:extent cx="5486400" cy="5257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5257800"/>
                    </a:xfrm>
                    <a:prstGeom prst="rect">
                      <a:avLst/>
                    </a:prstGeom>
                    <a:noFill/>
                    <a:ln>
                      <a:noFill/>
                    </a:ln>
                  </pic:spPr>
                </pic:pic>
              </a:graphicData>
            </a:graphic>
          </wp:inline>
        </w:drawing>
      </w:r>
    </w:p>
    <w:p w:rsidR="00DA7B22" w:rsidRPr="00DA7B22" w:rsidRDefault="00DA7B22" w:rsidP="00DA7B22">
      <w:pPr>
        <w:autoSpaceDE w:val="0"/>
        <w:autoSpaceDN w:val="0"/>
        <w:bidi/>
        <w:adjustRightInd w:val="0"/>
        <w:spacing w:after="200" w:line="276" w:lineRule="auto"/>
        <w:rPr>
          <w:rFonts w:ascii="Calibri" w:hAnsi="Calibri" w:cs="Calibri"/>
          <w:b/>
          <w:bCs/>
          <w:color w:val="000000"/>
          <w:sz w:val="30"/>
          <w:szCs w:val="30"/>
          <w:highlight w:val="white"/>
          <w:lang w:bidi="ar-EG"/>
        </w:rPr>
      </w:pPr>
      <w:r w:rsidRPr="00DA7B22">
        <w:rPr>
          <w:b/>
          <w:bCs/>
          <w:color w:val="000000"/>
          <w:sz w:val="30"/>
          <w:szCs w:val="30"/>
          <w:highlight w:val="white"/>
          <w:rtl/>
          <w:lang w:val="en" w:bidi="ar-EG"/>
        </w:rPr>
        <w:t>مميزات هذه الغرفة</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ألوان الدولاب المستكاوي الفاتح تلونها أطرافها الذهبي المطفي</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الكراسي الملكية المفردة اللي خامتها من القماش المورد الفخم</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الشمعدان الفخم اللي يعطي عراقة للغرفة</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المدفأة اللي لونها البني الغامق المتماشي مع الأرضية</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الباركيه الفخم باركيه الكلاسيك المعروف</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 xml:space="preserve">السقف السادة لا جبوس </w:t>
      </w:r>
    </w:p>
    <w:p w:rsidR="00DA7B22" w:rsidRPr="00DA7B22" w:rsidRDefault="00E53A12" w:rsidP="00DA7B22">
      <w:pPr>
        <w:autoSpaceDE w:val="0"/>
        <w:autoSpaceDN w:val="0"/>
        <w:bidi/>
        <w:adjustRightInd w:val="0"/>
        <w:spacing w:after="200" w:line="276" w:lineRule="auto"/>
        <w:rPr>
          <w:rFonts w:ascii="Verdana" w:hAnsi="Verdana" w:cs="Verdana"/>
          <w:color w:val="000000"/>
          <w:sz w:val="30"/>
          <w:szCs w:val="30"/>
          <w:lang w:val="en" w:bidi="ar-EG"/>
        </w:rPr>
      </w:pPr>
      <w:r w:rsidRPr="00DA7B22">
        <w:rPr>
          <w:rFonts w:ascii="Calibri" w:hAnsi="Calibri" w:cs="Calibri"/>
          <w:noProof/>
          <w:color w:val="000000"/>
          <w:sz w:val="22"/>
          <w:szCs w:val="22"/>
        </w:rPr>
        <w:lastRenderedPageBreak/>
        <w:drawing>
          <wp:inline distT="0" distB="0" distL="0" distR="0">
            <wp:extent cx="4467225" cy="54864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67225" cy="5486400"/>
                    </a:xfrm>
                    <a:prstGeom prst="rect">
                      <a:avLst/>
                    </a:prstGeom>
                    <a:noFill/>
                    <a:ln>
                      <a:noFill/>
                    </a:ln>
                  </pic:spPr>
                </pic:pic>
              </a:graphicData>
            </a:graphic>
          </wp:inline>
        </w:drawing>
      </w:r>
    </w:p>
    <w:p w:rsidR="00DA7B22" w:rsidRPr="00DA7B22" w:rsidRDefault="00DA7B22" w:rsidP="00DA7B22">
      <w:pPr>
        <w:autoSpaceDE w:val="0"/>
        <w:autoSpaceDN w:val="0"/>
        <w:bidi/>
        <w:adjustRightInd w:val="0"/>
        <w:spacing w:after="200" w:line="276" w:lineRule="auto"/>
        <w:rPr>
          <w:rFonts w:ascii="Calibri" w:hAnsi="Calibri" w:cs="Calibri"/>
          <w:b/>
          <w:bCs/>
          <w:color w:val="000000"/>
          <w:sz w:val="30"/>
          <w:szCs w:val="30"/>
          <w:highlight w:val="white"/>
          <w:lang w:bidi="ar-EG"/>
        </w:rPr>
      </w:pPr>
      <w:r w:rsidRPr="00DA7B22">
        <w:rPr>
          <w:b/>
          <w:bCs/>
          <w:color w:val="000000"/>
          <w:sz w:val="30"/>
          <w:szCs w:val="30"/>
          <w:highlight w:val="white"/>
          <w:rtl/>
          <w:lang w:val="en" w:bidi="ar-EG"/>
        </w:rPr>
        <w:t>مميزات هذه الغرفة</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 xml:space="preserve">الجدران وتنفيذ البرواز المشهور في قصور </w:t>
      </w:r>
      <w:r w:rsidRPr="00DA7B22">
        <w:rPr>
          <w:rFonts w:ascii="Calibri" w:hAnsi="Calibri" w:cs="Calibri"/>
          <w:b/>
          <w:bCs/>
          <w:color w:val="000000"/>
          <w:sz w:val="30"/>
          <w:szCs w:val="30"/>
          <w:highlight w:val="white"/>
          <w:lang w:bidi="ar-EG"/>
        </w:rPr>
        <w:t>.</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النقوشات الملكيه المتواجدة داخل البراويز والأن هي موجودة في محلات الجبوس</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دمج لون الذهبي المطفي مع الأزرق الفاتح أعطى لـ اللون الذهبي راحة للعين</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الكراسي الملكية المفردة جميل موديلها وغير عن المتواجد وسهلة التنفيذ</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نحت الطاولة جميل وفخم اللون البني الغامق مع الذهبي مع الأرضية أعطت فخامة</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كريستالات الثريا أعطت بهجة للعين وهيبة للمكان</w:t>
      </w:r>
      <w:r w:rsidRPr="00DA7B22">
        <w:rPr>
          <w:rFonts w:ascii="Calibri" w:hAnsi="Calibri" w:cs="Calibri"/>
          <w:b/>
          <w:bCs/>
          <w:color w:val="000000"/>
          <w:sz w:val="30"/>
          <w:szCs w:val="30"/>
          <w:highlight w:val="white"/>
          <w:lang w:bidi="ar-EG"/>
        </w:rPr>
        <w:t xml:space="preserve"> .</w:t>
      </w:r>
    </w:p>
    <w:p w:rsidR="00DA7B22" w:rsidRPr="00DA7B22" w:rsidRDefault="00E53A12" w:rsidP="00DA7B22">
      <w:pPr>
        <w:autoSpaceDE w:val="0"/>
        <w:autoSpaceDN w:val="0"/>
        <w:bidi/>
        <w:adjustRightInd w:val="0"/>
        <w:spacing w:after="200" w:line="276" w:lineRule="auto"/>
        <w:rPr>
          <w:rFonts w:ascii="Verdana" w:hAnsi="Verdana" w:cs="Verdana"/>
          <w:color w:val="000000"/>
          <w:sz w:val="30"/>
          <w:szCs w:val="30"/>
          <w:lang w:val="en" w:bidi="ar-EG"/>
        </w:rPr>
      </w:pPr>
      <w:r w:rsidRPr="00DA7B22">
        <w:rPr>
          <w:rFonts w:ascii="Calibri" w:hAnsi="Calibri" w:cs="Calibri"/>
          <w:noProof/>
          <w:color w:val="000000"/>
          <w:sz w:val="22"/>
          <w:szCs w:val="22"/>
        </w:rPr>
        <w:lastRenderedPageBreak/>
        <w:drawing>
          <wp:inline distT="0" distB="0" distL="0" distR="0">
            <wp:extent cx="3895725" cy="53816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95725" cy="5381625"/>
                    </a:xfrm>
                    <a:prstGeom prst="rect">
                      <a:avLst/>
                    </a:prstGeom>
                    <a:noFill/>
                    <a:ln>
                      <a:noFill/>
                    </a:ln>
                  </pic:spPr>
                </pic:pic>
              </a:graphicData>
            </a:graphic>
          </wp:inline>
        </w:drawing>
      </w:r>
    </w:p>
    <w:p w:rsidR="00DA7B22" w:rsidRPr="00DA7B22" w:rsidRDefault="00DA7B22" w:rsidP="00DA7B22">
      <w:pPr>
        <w:autoSpaceDE w:val="0"/>
        <w:autoSpaceDN w:val="0"/>
        <w:bidi/>
        <w:adjustRightInd w:val="0"/>
        <w:spacing w:after="200" w:line="276" w:lineRule="auto"/>
        <w:rPr>
          <w:rFonts w:ascii="Calibri" w:hAnsi="Calibri" w:cs="Calibri"/>
          <w:b/>
          <w:bCs/>
          <w:color w:val="000000"/>
          <w:sz w:val="30"/>
          <w:szCs w:val="30"/>
          <w:highlight w:val="white"/>
          <w:lang w:bidi="ar-EG"/>
        </w:rPr>
      </w:pPr>
      <w:r w:rsidRPr="00DA7B22">
        <w:rPr>
          <w:b/>
          <w:bCs/>
          <w:color w:val="000000"/>
          <w:sz w:val="30"/>
          <w:szCs w:val="30"/>
          <w:highlight w:val="white"/>
          <w:rtl/>
          <w:lang w:bidi="ar-EG"/>
        </w:rPr>
        <w:t>مميزات هذه الغرفة</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السجاد الحرير المشغول الفخم وإستبداله عن الباركيه والرخام</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موديل الكراسي الملكية والنحت الفظيع</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البراويز الجدار ممكن تتنفذ وموجوده هالزخارف من الجبس</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توزيع المناظر الكبيرة أعطت فخامة للغرفة</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الثريا الفخمة اللي أعطت بهجة للغرفة مع اللون</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السقف السادة بدون زخارف ومعتمد على الكورني</w:t>
      </w:r>
    </w:p>
    <w:p w:rsidR="00DA7B22" w:rsidRPr="00DA7B22" w:rsidRDefault="00E53A12" w:rsidP="00DA7B22">
      <w:pPr>
        <w:autoSpaceDE w:val="0"/>
        <w:autoSpaceDN w:val="0"/>
        <w:bidi/>
        <w:adjustRightInd w:val="0"/>
        <w:spacing w:after="200" w:line="276" w:lineRule="auto"/>
        <w:rPr>
          <w:rFonts w:ascii="Verdana" w:hAnsi="Verdana" w:cs="Verdana"/>
          <w:color w:val="000000"/>
          <w:sz w:val="30"/>
          <w:szCs w:val="30"/>
          <w:lang w:val="en" w:bidi="ar-EG"/>
        </w:rPr>
      </w:pPr>
      <w:r w:rsidRPr="00DA7B22">
        <w:rPr>
          <w:rFonts w:ascii="Calibri" w:hAnsi="Calibri" w:cs="Calibri"/>
          <w:noProof/>
          <w:color w:val="000000"/>
          <w:sz w:val="22"/>
          <w:szCs w:val="22"/>
        </w:rPr>
        <w:lastRenderedPageBreak/>
        <w:drawing>
          <wp:inline distT="0" distB="0" distL="0" distR="0">
            <wp:extent cx="3914775" cy="61817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14775" cy="6181725"/>
                    </a:xfrm>
                    <a:prstGeom prst="rect">
                      <a:avLst/>
                    </a:prstGeom>
                    <a:noFill/>
                    <a:ln>
                      <a:noFill/>
                    </a:ln>
                  </pic:spPr>
                </pic:pic>
              </a:graphicData>
            </a:graphic>
          </wp:inline>
        </w:drawing>
      </w:r>
    </w:p>
    <w:p w:rsidR="00DA7B22" w:rsidRPr="00DA7B22" w:rsidRDefault="00DA7B22" w:rsidP="00DA7B22">
      <w:pPr>
        <w:autoSpaceDE w:val="0"/>
        <w:autoSpaceDN w:val="0"/>
        <w:bidi/>
        <w:adjustRightInd w:val="0"/>
        <w:spacing w:after="200" w:line="276" w:lineRule="auto"/>
        <w:rPr>
          <w:rFonts w:ascii="Calibri" w:hAnsi="Calibri" w:cs="Calibri"/>
          <w:b/>
          <w:bCs/>
          <w:color w:val="000000"/>
          <w:sz w:val="30"/>
          <w:szCs w:val="30"/>
          <w:highlight w:val="white"/>
          <w:lang w:bidi="ar-EG"/>
        </w:rPr>
      </w:pPr>
      <w:r w:rsidRPr="00DA7B22">
        <w:rPr>
          <w:b/>
          <w:bCs/>
          <w:color w:val="000000"/>
          <w:sz w:val="30"/>
          <w:szCs w:val="30"/>
          <w:highlight w:val="white"/>
          <w:rtl/>
          <w:lang w:val="en" w:bidi="ar-EG"/>
        </w:rPr>
        <w:t>مميزات هذه الغرفة</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t xml:space="preserve"> </w:t>
      </w:r>
      <w:r w:rsidRPr="00DA7B22">
        <w:rPr>
          <w:b/>
          <w:bCs/>
          <w:color w:val="000000"/>
          <w:sz w:val="30"/>
          <w:szCs w:val="30"/>
          <w:highlight w:val="white"/>
          <w:rtl/>
          <w:lang w:val="en" w:bidi="ar-EG"/>
        </w:rPr>
        <w:t>موديل الستارة الفخمة وطريقة تنفيذها سهله جداً</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t xml:space="preserve"> </w:t>
      </w:r>
      <w:r w:rsidRPr="00DA7B22">
        <w:rPr>
          <w:b/>
          <w:bCs/>
          <w:color w:val="000000"/>
          <w:sz w:val="30"/>
          <w:szCs w:val="30"/>
          <w:highlight w:val="white"/>
          <w:rtl/>
          <w:lang w:val="en" w:bidi="ar-EG"/>
        </w:rPr>
        <w:t>الكورنيش الذي بالسقف جداً ناعم وجميل</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t xml:space="preserve"> </w:t>
      </w:r>
      <w:r w:rsidRPr="00DA7B22">
        <w:rPr>
          <w:rFonts w:ascii="Calibri" w:hAnsi="Calibri" w:cs="Calibri"/>
          <w:b/>
          <w:bCs/>
          <w:color w:val="000000"/>
          <w:sz w:val="30"/>
          <w:szCs w:val="30"/>
          <w:highlight w:val="white"/>
          <w:lang w:val="en" w:bidi="ar-EG"/>
        </w:rPr>
        <w:t xml:space="preserve"> </w:t>
      </w:r>
      <w:r w:rsidRPr="00DA7B22">
        <w:rPr>
          <w:b/>
          <w:bCs/>
          <w:color w:val="000000"/>
          <w:sz w:val="30"/>
          <w:szCs w:val="30"/>
          <w:highlight w:val="white"/>
          <w:rtl/>
          <w:lang w:val="en" w:bidi="ar-EG"/>
        </w:rPr>
        <w:t>الثريا جداً فخمة والأباجورة اللي على يسار الصورة</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rFonts w:ascii="Calibri" w:hAnsi="Calibri" w:hint="cs"/>
          <w:b/>
          <w:bCs/>
          <w:color w:val="000000"/>
          <w:sz w:val="30"/>
          <w:szCs w:val="30"/>
          <w:highlight w:val="white"/>
          <w:rtl/>
          <w:lang w:val="en" w:bidi="ar-EG"/>
        </w:rPr>
        <w:t xml:space="preserve"> </w:t>
      </w:r>
      <w:r w:rsidRPr="00DA7B22">
        <w:rPr>
          <w:b/>
          <w:bCs/>
          <w:color w:val="000000"/>
          <w:sz w:val="30"/>
          <w:szCs w:val="30"/>
          <w:highlight w:val="white"/>
          <w:rtl/>
          <w:lang w:val="en" w:bidi="ar-EG"/>
        </w:rPr>
        <w:t xml:space="preserve">السجاد الحرير المشغول </w:t>
      </w:r>
    </w:p>
    <w:p w:rsidR="00DA7B22" w:rsidRPr="00DA7B22" w:rsidRDefault="00E53A12" w:rsidP="00DA7B22">
      <w:pPr>
        <w:autoSpaceDE w:val="0"/>
        <w:autoSpaceDN w:val="0"/>
        <w:bidi/>
        <w:adjustRightInd w:val="0"/>
        <w:spacing w:after="200" w:line="276" w:lineRule="auto"/>
        <w:rPr>
          <w:rFonts w:ascii="Verdana" w:hAnsi="Verdana" w:cs="Verdana"/>
          <w:color w:val="000000"/>
          <w:sz w:val="30"/>
          <w:szCs w:val="30"/>
          <w:lang w:val="en" w:bidi="ar-EG"/>
        </w:rPr>
      </w:pPr>
      <w:r w:rsidRPr="00DA7B22">
        <w:rPr>
          <w:rFonts w:ascii="Calibri" w:hAnsi="Calibri" w:cs="Calibri"/>
          <w:noProof/>
          <w:color w:val="000000"/>
          <w:sz w:val="22"/>
          <w:szCs w:val="22"/>
        </w:rPr>
        <w:lastRenderedPageBreak/>
        <w:drawing>
          <wp:inline distT="0" distB="0" distL="0" distR="0">
            <wp:extent cx="5486400" cy="4810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4810125"/>
                    </a:xfrm>
                    <a:prstGeom prst="rect">
                      <a:avLst/>
                    </a:prstGeom>
                    <a:noFill/>
                    <a:ln>
                      <a:noFill/>
                    </a:ln>
                  </pic:spPr>
                </pic:pic>
              </a:graphicData>
            </a:graphic>
          </wp:inline>
        </w:drawing>
      </w:r>
    </w:p>
    <w:p w:rsidR="00DA7B22" w:rsidRPr="00DA7B22" w:rsidRDefault="00DA7B22" w:rsidP="00DA7B22">
      <w:pPr>
        <w:autoSpaceDE w:val="0"/>
        <w:autoSpaceDN w:val="0"/>
        <w:bidi/>
        <w:adjustRightInd w:val="0"/>
        <w:spacing w:after="200" w:line="276" w:lineRule="auto"/>
        <w:rPr>
          <w:rFonts w:ascii="Calibri" w:hAnsi="Calibri" w:cs="Calibri"/>
          <w:b/>
          <w:bCs/>
          <w:color w:val="000000"/>
          <w:sz w:val="30"/>
          <w:szCs w:val="30"/>
          <w:highlight w:val="white"/>
          <w:lang w:bidi="ar-EG"/>
        </w:rPr>
      </w:pPr>
      <w:r w:rsidRPr="00DA7B22">
        <w:rPr>
          <w:b/>
          <w:bCs/>
          <w:color w:val="000000"/>
          <w:sz w:val="30"/>
          <w:szCs w:val="30"/>
          <w:highlight w:val="white"/>
          <w:rtl/>
          <w:lang w:val="en" w:bidi="ar-EG"/>
        </w:rPr>
        <w:t>مميزات هذه الغرفة</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rFonts w:ascii="Calibri" w:hAnsi="Calibri" w:cs="Calibri"/>
          <w:b/>
          <w:bCs/>
          <w:color w:val="000000"/>
          <w:sz w:val="30"/>
          <w:szCs w:val="30"/>
          <w:highlight w:val="white"/>
          <w:lang w:val="en" w:bidi="ar-EG"/>
        </w:rPr>
        <w:t xml:space="preserve"> </w:t>
      </w:r>
      <w:r w:rsidRPr="00DA7B22">
        <w:rPr>
          <w:b/>
          <w:bCs/>
          <w:color w:val="000000"/>
          <w:sz w:val="30"/>
          <w:szCs w:val="30"/>
          <w:highlight w:val="white"/>
          <w:rtl/>
          <w:lang w:val="en" w:bidi="ar-EG"/>
        </w:rPr>
        <w:t>موديل الشيزلوا أو الأريكة الموردة بطريقة فريدة من نوعها</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rFonts w:ascii="Calibri" w:hAnsi="Calibri" w:cs="Calibri"/>
          <w:b/>
          <w:bCs/>
          <w:color w:val="000000"/>
          <w:sz w:val="30"/>
          <w:szCs w:val="30"/>
          <w:highlight w:val="white"/>
          <w:lang w:val="en" w:bidi="ar-EG"/>
        </w:rPr>
        <w:t xml:space="preserve"> </w:t>
      </w:r>
      <w:r w:rsidRPr="00DA7B22">
        <w:rPr>
          <w:b/>
          <w:bCs/>
          <w:color w:val="000000"/>
          <w:sz w:val="30"/>
          <w:szCs w:val="30"/>
          <w:highlight w:val="white"/>
          <w:rtl/>
          <w:lang w:val="en" w:bidi="ar-EG"/>
        </w:rPr>
        <w:t>الكنب المفرد الكبير وخامة القماش المخمل المورد من البني والتركواز والأطراف المنحوت بالذهبي</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rFonts w:ascii="Calibri" w:hAnsi="Calibri" w:cs="Calibri"/>
          <w:b/>
          <w:bCs/>
          <w:color w:val="000000"/>
          <w:sz w:val="30"/>
          <w:szCs w:val="30"/>
          <w:highlight w:val="white"/>
          <w:lang w:val="en" w:bidi="ar-EG"/>
        </w:rPr>
        <w:t xml:space="preserve"> </w:t>
      </w:r>
      <w:r w:rsidRPr="00DA7B22">
        <w:rPr>
          <w:b/>
          <w:bCs/>
          <w:color w:val="000000"/>
          <w:sz w:val="30"/>
          <w:szCs w:val="30"/>
          <w:highlight w:val="white"/>
          <w:rtl/>
          <w:lang w:val="en" w:bidi="ar-EG"/>
        </w:rPr>
        <w:t>البراويز اللي على الجدران والنقوشات اللي فيها وكلها لونها بـ الأبيض</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الثريا الكريستالية الفخمة والسقف السادة المعتمد فقط على الكورني</w:t>
      </w:r>
    </w:p>
    <w:p w:rsidR="00DA7B22" w:rsidRPr="00DA7B22" w:rsidRDefault="00E53A12" w:rsidP="00DA7B22">
      <w:pPr>
        <w:autoSpaceDE w:val="0"/>
        <w:autoSpaceDN w:val="0"/>
        <w:bidi/>
        <w:adjustRightInd w:val="0"/>
        <w:spacing w:after="200" w:line="276" w:lineRule="auto"/>
        <w:rPr>
          <w:rFonts w:ascii="Calibri" w:hAnsi="Calibri" w:cs="Calibri"/>
          <w:b/>
          <w:bCs/>
          <w:color w:val="000000"/>
          <w:sz w:val="30"/>
          <w:szCs w:val="30"/>
          <w:highlight w:val="white"/>
          <w:lang w:val="en" w:bidi="ar-EG"/>
        </w:rPr>
      </w:pPr>
      <w:r w:rsidRPr="00DA7B22">
        <w:rPr>
          <w:rFonts w:ascii="Calibri" w:hAnsi="Calibri" w:cs="Calibri"/>
          <w:noProof/>
          <w:color w:val="000000"/>
          <w:sz w:val="22"/>
          <w:szCs w:val="22"/>
        </w:rPr>
        <w:lastRenderedPageBreak/>
        <w:drawing>
          <wp:inline distT="0" distB="0" distL="0" distR="0">
            <wp:extent cx="5486400" cy="51530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5153025"/>
                    </a:xfrm>
                    <a:prstGeom prst="rect">
                      <a:avLst/>
                    </a:prstGeom>
                    <a:noFill/>
                    <a:ln>
                      <a:noFill/>
                    </a:ln>
                  </pic:spPr>
                </pic:pic>
              </a:graphicData>
            </a:graphic>
          </wp:inline>
        </w:drawing>
      </w:r>
    </w:p>
    <w:p w:rsidR="00DA7B22" w:rsidRPr="00DA7B22" w:rsidRDefault="00DA7B22" w:rsidP="00DA7B22">
      <w:pPr>
        <w:autoSpaceDE w:val="0"/>
        <w:autoSpaceDN w:val="0"/>
        <w:bidi/>
        <w:adjustRightInd w:val="0"/>
        <w:spacing w:after="200" w:line="276" w:lineRule="auto"/>
        <w:rPr>
          <w:rFonts w:ascii="Calibri" w:hAnsi="Calibri" w:cs="Calibri"/>
          <w:b/>
          <w:bCs/>
          <w:color w:val="000000"/>
          <w:sz w:val="30"/>
          <w:szCs w:val="30"/>
          <w:highlight w:val="white"/>
          <w:lang w:bidi="ar-EG"/>
        </w:rPr>
      </w:pPr>
      <w:r w:rsidRPr="00DA7B22">
        <w:rPr>
          <w:b/>
          <w:bCs/>
          <w:color w:val="000000"/>
          <w:sz w:val="30"/>
          <w:szCs w:val="30"/>
          <w:highlight w:val="white"/>
          <w:rtl/>
          <w:lang w:val="en" w:bidi="ar-EG"/>
        </w:rPr>
        <w:t>مميزات هذه الغرفة</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موديل الكراسي الملكية المفردة وطريقة توزيعها وخامة هالكراسي</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كرسي الشيزلوا أو الأريكة وخامة القماش المخمل المورد الفخم والنحت الإبداعي</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السجاد الحرير المشغول بالنقوشات الفخمة والألوان المبهجة تليق مع الغرفة</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توزيع المناظر والقماش الأحمر الصافي والنقوشات اللي فيه شي خيالي</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الطاولة المرمر اللي على يمين الصورة وفوقها المرايا وبجانبها الشمعدانات</w:t>
      </w:r>
      <w:r w:rsidRPr="00DA7B22">
        <w:rPr>
          <w:rFonts w:ascii="Calibri" w:hAnsi="Calibri" w:cs="Calibri"/>
          <w:b/>
          <w:bCs/>
          <w:color w:val="000000"/>
          <w:sz w:val="30"/>
          <w:szCs w:val="30"/>
          <w:highlight w:val="white"/>
          <w:lang w:bidi="ar-EG"/>
        </w:rPr>
        <w:t> </w:t>
      </w:r>
    </w:p>
    <w:p w:rsidR="00DA7B22" w:rsidRPr="00DA7B22" w:rsidRDefault="00E53A12" w:rsidP="00DA7B22">
      <w:pPr>
        <w:autoSpaceDE w:val="0"/>
        <w:autoSpaceDN w:val="0"/>
        <w:bidi/>
        <w:adjustRightInd w:val="0"/>
        <w:spacing w:after="200" w:line="276" w:lineRule="auto"/>
        <w:rPr>
          <w:rFonts w:ascii="Calibri" w:hAnsi="Calibri" w:cs="Calibri"/>
          <w:b/>
          <w:bCs/>
          <w:color w:val="000000"/>
          <w:sz w:val="30"/>
          <w:szCs w:val="30"/>
          <w:highlight w:val="white"/>
          <w:lang w:val="en" w:bidi="ar-EG"/>
        </w:rPr>
      </w:pPr>
      <w:r w:rsidRPr="00DA7B22">
        <w:rPr>
          <w:rFonts w:ascii="Calibri" w:hAnsi="Calibri" w:cs="Calibri"/>
          <w:noProof/>
          <w:color w:val="000000"/>
          <w:sz w:val="22"/>
          <w:szCs w:val="22"/>
        </w:rPr>
        <w:lastRenderedPageBreak/>
        <w:drawing>
          <wp:inline distT="0" distB="0" distL="0" distR="0">
            <wp:extent cx="5486400" cy="49244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4924425"/>
                    </a:xfrm>
                    <a:prstGeom prst="rect">
                      <a:avLst/>
                    </a:prstGeom>
                    <a:noFill/>
                    <a:ln>
                      <a:noFill/>
                    </a:ln>
                  </pic:spPr>
                </pic:pic>
              </a:graphicData>
            </a:graphic>
          </wp:inline>
        </w:drawing>
      </w:r>
    </w:p>
    <w:p w:rsidR="00DA7B22" w:rsidRPr="00DA7B22" w:rsidRDefault="00DA7B22" w:rsidP="00DA7B22">
      <w:pPr>
        <w:autoSpaceDE w:val="0"/>
        <w:autoSpaceDN w:val="0"/>
        <w:bidi/>
        <w:adjustRightInd w:val="0"/>
        <w:spacing w:after="200" w:line="276" w:lineRule="auto"/>
        <w:rPr>
          <w:rFonts w:ascii="Calibri" w:hAnsi="Calibri" w:cs="Calibri"/>
          <w:b/>
          <w:bCs/>
          <w:color w:val="000000"/>
          <w:sz w:val="30"/>
          <w:szCs w:val="30"/>
          <w:highlight w:val="white"/>
          <w:lang w:bidi="ar-EG"/>
        </w:rPr>
      </w:pPr>
      <w:r w:rsidRPr="00DA7B22">
        <w:rPr>
          <w:b/>
          <w:bCs/>
          <w:color w:val="000000"/>
          <w:sz w:val="30"/>
          <w:szCs w:val="30"/>
          <w:highlight w:val="white"/>
          <w:rtl/>
          <w:lang w:val="en" w:bidi="ar-EG"/>
        </w:rPr>
        <w:t>مميزات هذه الغرفة</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السقف سادة خالي من الزخارف</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rFonts w:ascii="Calibri" w:hAnsi="Calibri" w:cs="Calibri"/>
          <w:b/>
          <w:bCs/>
          <w:color w:val="000000"/>
          <w:sz w:val="30"/>
          <w:szCs w:val="30"/>
          <w:highlight w:val="white"/>
          <w:lang w:val="en" w:bidi="ar-EG"/>
        </w:rPr>
        <w:t xml:space="preserve"> </w:t>
      </w:r>
      <w:r w:rsidRPr="00DA7B22">
        <w:rPr>
          <w:b/>
          <w:bCs/>
          <w:color w:val="000000"/>
          <w:sz w:val="30"/>
          <w:szCs w:val="30"/>
          <w:highlight w:val="white"/>
          <w:rtl/>
          <w:lang w:val="en" w:bidi="ar-EG"/>
        </w:rPr>
        <w:t>الثريا الكريستالية الفخمة</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الدولاب الفخم وأعتقد إنه مصممه هالغرفة تكون كلها دواليب جدران من السكري والذهبي</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الطاولة الدائرية من الخشب البني المعتق</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lang w:bidi="ar-EG"/>
        </w:rPr>
        <w:br/>
      </w:r>
      <w:r w:rsidRPr="00DA7B22">
        <w:rPr>
          <w:b/>
          <w:bCs/>
          <w:color w:val="000000"/>
          <w:sz w:val="30"/>
          <w:szCs w:val="30"/>
          <w:highlight w:val="white"/>
          <w:rtl/>
          <w:lang w:val="en" w:bidi="ar-EG"/>
        </w:rPr>
        <w:t>السجاد الحرير المشغول الفخم اللي كلها ألوان ونقوش جميلة</w:t>
      </w:r>
    </w:p>
    <w:p w:rsidR="00DA7B22" w:rsidRPr="00DA7B22" w:rsidRDefault="00E53A12" w:rsidP="00DA7B22">
      <w:pPr>
        <w:autoSpaceDE w:val="0"/>
        <w:autoSpaceDN w:val="0"/>
        <w:bidi/>
        <w:adjustRightInd w:val="0"/>
        <w:spacing w:after="200" w:line="276" w:lineRule="auto"/>
        <w:rPr>
          <w:rFonts w:ascii="Calibri" w:hAnsi="Calibri" w:cs="Calibri"/>
          <w:b/>
          <w:bCs/>
          <w:color w:val="000000"/>
          <w:sz w:val="30"/>
          <w:szCs w:val="30"/>
          <w:highlight w:val="white"/>
          <w:lang w:val="en" w:bidi="ar-EG"/>
        </w:rPr>
      </w:pPr>
      <w:r w:rsidRPr="00DA7B22">
        <w:rPr>
          <w:rFonts w:ascii="Calibri" w:hAnsi="Calibri" w:cs="Calibri"/>
          <w:noProof/>
          <w:color w:val="000000"/>
          <w:sz w:val="22"/>
          <w:szCs w:val="22"/>
        </w:rPr>
        <w:lastRenderedPageBreak/>
        <w:drawing>
          <wp:inline distT="0" distB="0" distL="0" distR="0">
            <wp:extent cx="4610100" cy="34575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10100" cy="3457575"/>
                    </a:xfrm>
                    <a:prstGeom prst="rect">
                      <a:avLst/>
                    </a:prstGeom>
                    <a:noFill/>
                    <a:ln>
                      <a:noFill/>
                    </a:ln>
                  </pic:spPr>
                </pic:pic>
              </a:graphicData>
            </a:graphic>
          </wp:inline>
        </w:drawing>
      </w:r>
    </w:p>
    <w:p w:rsidR="00DA7B22" w:rsidRPr="00DA7B22" w:rsidRDefault="00DA7B22" w:rsidP="00DA7B22">
      <w:pPr>
        <w:autoSpaceDE w:val="0"/>
        <w:autoSpaceDN w:val="0"/>
        <w:bidi/>
        <w:adjustRightInd w:val="0"/>
        <w:spacing w:after="200" w:line="276" w:lineRule="auto"/>
        <w:rPr>
          <w:rFonts w:ascii="Calibri" w:hAnsi="Calibri" w:cs="Calibri"/>
          <w:b/>
          <w:bCs/>
          <w:color w:val="000000"/>
          <w:sz w:val="30"/>
          <w:szCs w:val="30"/>
          <w:highlight w:val="white"/>
          <w:lang w:val="en" w:bidi="ar-EG"/>
        </w:rPr>
      </w:pPr>
    </w:p>
    <w:p w:rsidR="00DA7B22" w:rsidRPr="00DA7B22" w:rsidRDefault="00E53A12" w:rsidP="00DA7B22">
      <w:pPr>
        <w:autoSpaceDE w:val="0"/>
        <w:autoSpaceDN w:val="0"/>
        <w:bidi/>
        <w:adjustRightInd w:val="0"/>
        <w:spacing w:after="200" w:line="276" w:lineRule="auto"/>
        <w:rPr>
          <w:rFonts w:ascii="Calibri" w:hAnsi="Calibri" w:cs="Calibri"/>
          <w:b/>
          <w:bCs/>
          <w:color w:val="000000"/>
          <w:sz w:val="30"/>
          <w:szCs w:val="30"/>
          <w:highlight w:val="white"/>
          <w:lang w:val="en" w:bidi="ar-EG"/>
        </w:rPr>
      </w:pPr>
      <w:r w:rsidRPr="00DA7B22">
        <w:rPr>
          <w:rFonts w:ascii="Calibri" w:hAnsi="Calibri" w:cs="Calibri"/>
          <w:noProof/>
          <w:color w:val="000000"/>
          <w:sz w:val="22"/>
          <w:szCs w:val="22"/>
        </w:rPr>
        <w:drawing>
          <wp:inline distT="0" distB="0" distL="0" distR="0">
            <wp:extent cx="4610100" cy="34575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0100" cy="3457575"/>
                    </a:xfrm>
                    <a:prstGeom prst="rect">
                      <a:avLst/>
                    </a:prstGeom>
                    <a:noFill/>
                    <a:ln>
                      <a:noFill/>
                    </a:ln>
                  </pic:spPr>
                </pic:pic>
              </a:graphicData>
            </a:graphic>
          </wp:inline>
        </w:drawing>
      </w:r>
    </w:p>
    <w:p w:rsidR="00DA7B22" w:rsidRPr="00DA7B22" w:rsidRDefault="00DA7B22" w:rsidP="00DA7B22">
      <w:pPr>
        <w:autoSpaceDE w:val="0"/>
        <w:autoSpaceDN w:val="0"/>
        <w:bidi/>
        <w:adjustRightInd w:val="0"/>
        <w:spacing w:after="200" w:line="276" w:lineRule="auto"/>
        <w:rPr>
          <w:rFonts w:ascii="Calibri" w:hAnsi="Calibri" w:cs="Calibri"/>
          <w:b/>
          <w:bCs/>
          <w:color w:val="000000"/>
          <w:sz w:val="30"/>
          <w:szCs w:val="30"/>
          <w:highlight w:val="white"/>
          <w:lang w:bidi="ar-EG"/>
        </w:rPr>
      </w:pPr>
      <w:r w:rsidRPr="00DA7B22">
        <w:rPr>
          <w:b/>
          <w:bCs/>
          <w:color w:val="000000"/>
          <w:sz w:val="30"/>
          <w:szCs w:val="30"/>
          <w:highlight w:val="white"/>
          <w:rtl/>
          <w:lang w:val="en" w:bidi="ar-EG"/>
        </w:rPr>
        <w:lastRenderedPageBreak/>
        <w:t>مميزات هذه الغرفة</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highlight w:val="white"/>
          <w:lang w:bidi="ar-EG"/>
        </w:rPr>
        <w:br/>
      </w:r>
      <w:r w:rsidRPr="00DA7B22">
        <w:rPr>
          <w:b/>
          <w:bCs/>
          <w:color w:val="000000"/>
          <w:sz w:val="30"/>
          <w:szCs w:val="30"/>
          <w:highlight w:val="white"/>
          <w:rtl/>
          <w:lang w:val="en" w:bidi="ar-EG"/>
        </w:rPr>
        <w:t>موديل الكراسي المفردة وخامة القماش</w:t>
      </w:r>
      <w:r w:rsidRPr="00DA7B22">
        <w:rPr>
          <w:rFonts w:ascii="Calibri" w:hAnsi="Calibri" w:cs="Calibri"/>
          <w:b/>
          <w:bCs/>
          <w:color w:val="000000"/>
          <w:sz w:val="30"/>
          <w:szCs w:val="30"/>
          <w:highlight w:val="white"/>
          <w:lang w:bidi="ar-EG"/>
        </w:rPr>
        <w:t xml:space="preserve"> .</w:t>
      </w:r>
      <w:r w:rsidRPr="00DA7B22">
        <w:rPr>
          <w:rFonts w:ascii="Calibri" w:hAnsi="Calibri" w:cs="Calibri"/>
          <w:b/>
          <w:bCs/>
          <w:color w:val="000000"/>
          <w:sz w:val="30"/>
          <w:szCs w:val="30"/>
          <w:highlight w:val="white"/>
          <w:lang w:bidi="ar-EG"/>
        </w:rPr>
        <w:br/>
      </w:r>
      <w:r w:rsidRPr="00DA7B22">
        <w:rPr>
          <w:b/>
          <w:bCs/>
          <w:color w:val="000000"/>
          <w:sz w:val="30"/>
          <w:szCs w:val="30"/>
          <w:highlight w:val="white"/>
          <w:rtl/>
          <w:lang w:val="en" w:bidi="ar-EG"/>
        </w:rPr>
        <w:t>الطاولة اللي في النص وطريقة النحت جميل جداً</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highlight w:val="white"/>
          <w:lang w:bidi="ar-EG"/>
        </w:rPr>
        <w:br/>
      </w:r>
      <w:r w:rsidRPr="00DA7B22">
        <w:rPr>
          <w:b/>
          <w:bCs/>
          <w:color w:val="000000"/>
          <w:sz w:val="30"/>
          <w:szCs w:val="30"/>
          <w:highlight w:val="white"/>
          <w:rtl/>
          <w:lang w:val="en" w:bidi="ar-EG"/>
        </w:rPr>
        <w:t>المنظر الكبير الفخم اللي على الجدار</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highlight w:val="white"/>
          <w:lang w:bidi="ar-EG"/>
        </w:rPr>
        <w:br/>
      </w:r>
      <w:r w:rsidRPr="00DA7B22">
        <w:rPr>
          <w:b/>
          <w:bCs/>
          <w:color w:val="000000"/>
          <w:sz w:val="30"/>
          <w:szCs w:val="30"/>
          <w:highlight w:val="white"/>
          <w:rtl/>
          <w:lang w:val="en" w:bidi="ar-EG"/>
        </w:rPr>
        <w:t>البراويز البيضاء الناعمة</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highlight w:val="white"/>
          <w:lang w:bidi="ar-EG"/>
        </w:rPr>
        <w:br/>
      </w:r>
      <w:r w:rsidRPr="00DA7B22">
        <w:rPr>
          <w:rFonts w:ascii="Calibri" w:hAnsi="Calibri" w:cs="Calibri"/>
          <w:b/>
          <w:bCs/>
          <w:color w:val="000000"/>
          <w:sz w:val="30"/>
          <w:szCs w:val="30"/>
          <w:highlight w:val="white"/>
          <w:lang w:val="en" w:bidi="ar-EG"/>
        </w:rPr>
        <w:t xml:space="preserve"> </w:t>
      </w:r>
      <w:r w:rsidRPr="00DA7B22">
        <w:rPr>
          <w:b/>
          <w:bCs/>
          <w:color w:val="000000"/>
          <w:sz w:val="30"/>
          <w:szCs w:val="30"/>
          <w:highlight w:val="white"/>
          <w:rtl/>
          <w:lang w:val="en" w:bidi="ar-EG"/>
        </w:rPr>
        <w:t>الدولاب الفخم ونحت النقوش ما بين البني الغامق والذهبي</w:t>
      </w:r>
      <w:r w:rsidRPr="00DA7B22">
        <w:rPr>
          <w:rFonts w:ascii="Calibri" w:hAnsi="Calibri" w:cs="Calibri"/>
          <w:b/>
          <w:bCs/>
          <w:color w:val="000000"/>
          <w:sz w:val="30"/>
          <w:szCs w:val="30"/>
          <w:highlight w:val="white"/>
          <w:lang w:bidi="ar-EG"/>
        </w:rPr>
        <w:t xml:space="preserve"> . </w:t>
      </w:r>
      <w:r w:rsidRPr="00DA7B22">
        <w:rPr>
          <w:rFonts w:ascii="Calibri" w:hAnsi="Calibri" w:cs="Calibri"/>
          <w:b/>
          <w:bCs/>
          <w:color w:val="000000"/>
          <w:sz w:val="30"/>
          <w:szCs w:val="30"/>
          <w:highlight w:val="white"/>
          <w:lang w:val="en" w:bidi="ar-EG"/>
        </w:rPr>
        <w:br/>
      </w:r>
      <w:r w:rsidRPr="00DA7B22">
        <w:rPr>
          <w:b/>
          <w:bCs/>
          <w:color w:val="000000"/>
          <w:sz w:val="30"/>
          <w:szCs w:val="30"/>
          <w:highlight w:val="white"/>
          <w:rtl/>
          <w:lang w:val="en" w:bidi="ar-EG"/>
        </w:rPr>
        <w:t>إنه رمز من رموز العصر الملكي الباقية إلى وقتنا الحالي</w:t>
      </w:r>
      <w:r w:rsidRPr="00DA7B22">
        <w:rPr>
          <w:rFonts w:ascii="Calibri" w:hAnsi="Calibri" w:cs="Calibri"/>
          <w:b/>
          <w:bCs/>
          <w:color w:val="000000"/>
          <w:sz w:val="30"/>
          <w:szCs w:val="30"/>
          <w:highlight w:val="white"/>
          <w:lang w:bidi="ar-EG"/>
        </w:rPr>
        <w:t> </w:t>
      </w:r>
    </w:p>
    <w:p w:rsidR="00DA7B22" w:rsidRPr="00DA7B22" w:rsidRDefault="00DA7B22" w:rsidP="00DA7B22">
      <w:pPr>
        <w:autoSpaceDE w:val="0"/>
        <w:autoSpaceDN w:val="0"/>
        <w:bidi/>
        <w:adjustRightInd w:val="0"/>
        <w:spacing w:after="200" w:line="276" w:lineRule="auto"/>
        <w:rPr>
          <w:rFonts w:ascii="Calibri" w:hAnsi="Calibri" w:cs="Calibri"/>
          <w:b/>
          <w:bCs/>
          <w:color w:val="000000"/>
          <w:sz w:val="30"/>
          <w:szCs w:val="30"/>
          <w:highlight w:val="white"/>
          <w:lang w:val="en" w:bidi="ar-EG"/>
        </w:rPr>
      </w:pPr>
    </w:p>
    <w:p w:rsidR="00DA7B22" w:rsidRPr="00DA7B22" w:rsidRDefault="00E53A12" w:rsidP="00DA7B22">
      <w:pPr>
        <w:autoSpaceDE w:val="0"/>
        <w:autoSpaceDN w:val="0"/>
        <w:bidi/>
        <w:adjustRightInd w:val="0"/>
        <w:spacing w:after="200" w:line="276" w:lineRule="auto"/>
        <w:rPr>
          <w:rFonts w:ascii="Calibri" w:hAnsi="Calibri" w:cs="Calibri"/>
          <w:b/>
          <w:bCs/>
          <w:color w:val="000000"/>
          <w:sz w:val="30"/>
          <w:szCs w:val="30"/>
          <w:highlight w:val="white"/>
          <w:lang w:val="en" w:bidi="ar-EG"/>
        </w:rPr>
      </w:pPr>
      <w:r w:rsidRPr="00DA7B22">
        <w:rPr>
          <w:rFonts w:ascii="Calibri" w:hAnsi="Calibri" w:cs="Calibri"/>
          <w:noProof/>
          <w:color w:val="000000"/>
          <w:sz w:val="22"/>
          <w:szCs w:val="22"/>
        </w:rPr>
        <w:drawing>
          <wp:inline distT="0" distB="0" distL="0" distR="0">
            <wp:extent cx="3752850" cy="50006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52850" cy="5000625"/>
                    </a:xfrm>
                    <a:prstGeom prst="rect">
                      <a:avLst/>
                    </a:prstGeom>
                    <a:noFill/>
                    <a:ln>
                      <a:noFill/>
                    </a:ln>
                  </pic:spPr>
                </pic:pic>
              </a:graphicData>
            </a:graphic>
          </wp:inline>
        </w:drawing>
      </w:r>
    </w:p>
    <w:p w:rsidR="005F0507" w:rsidRPr="008D5084" w:rsidRDefault="00D772C1" w:rsidP="008D5084">
      <w:pPr>
        <w:jc w:val="center"/>
        <w:rPr>
          <w:rFonts w:hint="cs"/>
          <w:b/>
          <w:bCs/>
          <w:sz w:val="40"/>
          <w:szCs w:val="40"/>
          <w:u w:val="single"/>
          <w:rtl/>
          <w:lang w:bidi="ar-EG"/>
        </w:rPr>
      </w:pPr>
      <w:r w:rsidRPr="008D5084">
        <w:rPr>
          <w:rFonts w:hint="cs"/>
          <w:b/>
          <w:bCs/>
          <w:sz w:val="40"/>
          <w:szCs w:val="40"/>
          <w:u w:val="single"/>
          <w:rtl/>
          <w:lang w:bidi="ar-EG"/>
        </w:rPr>
        <w:lastRenderedPageBreak/>
        <w:t>صور متنوعة للتكسيات الكلاسيكية</w:t>
      </w:r>
    </w:p>
    <w:p w:rsidR="005F0507" w:rsidRDefault="005F0507" w:rsidP="005F0507">
      <w:pPr>
        <w:jc w:val="right"/>
      </w:pPr>
    </w:p>
    <w:p w:rsidR="005F0507" w:rsidRDefault="00E53A12" w:rsidP="005F0507">
      <w:pPr>
        <w:jc w:val="right"/>
      </w:pPr>
      <w:r>
        <w:rPr>
          <w:noProof/>
        </w:rPr>
        <w:drawing>
          <wp:inline distT="0" distB="0" distL="0" distR="0">
            <wp:extent cx="2476500" cy="3333750"/>
            <wp:effectExtent l="0" t="0" r="0" b="0"/>
            <wp:docPr id="14" name="Picture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76500" cy="3333750"/>
                    </a:xfrm>
                    <a:prstGeom prst="rect">
                      <a:avLst/>
                    </a:prstGeom>
                    <a:noFill/>
                    <a:ln>
                      <a:noFill/>
                    </a:ln>
                  </pic:spPr>
                </pic:pic>
              </a:graphicData>
            </a:graphic>
          </wp:inline>
        </w:drawing>
      </w:r>
    </w:p>
    <w:p w:rsidR="005F0507" w:rsidRDefault="005F0507" w:rsidP="005F0507">
      <w:pPr>
        <w:jc w:val="right"/>
      </w:pPr>
    </w:p>
    <w:p w:rsidR="005F0507" w:rsidRDefault="005F0507" w:rsidP="005F0507">
      <w:pPr>
        <w:jc w:val="right"/>
      </w:pPr>
      <w:r w:rsidRPr="00D767F7">
        <w:rPr>
          <w:rtl/>
        </w:rPr>
        <w:t>زخارف جروتسكية - رومانية على أحد أبواب صالونات قصر دورساي 1770 - 69 شارع ده فارين. الآن بالكوركوران جاليري. واشنطن</w:t>
      </w:r>
    </w:p>
    <w:p w:rsidR="005F0507" w:rsidRDefault="005F0507" w:rsidP="005F0507">
      <w:pPr>
        <w:jc w:val="right"/>
      </w:pPr>
    </w:p>
    <w:p w:rsidR="005F0507" w:rsidRDefault="00E53A12" w:rsidP="005F0507">
      <w:pPr>
        <w:jc w:val="right"/>
      </w:pPr>
      <w:r>
        <w:rPr>
          <w:noProof/>
        </w:rPr>
        <w:drawing>
          <wp:inline distT="0" distB="0" distL="0" distR="0">
            <wp:extent cx="3200400" cy="1609725"/>
            <wp:effectExtent l="0" t="0" r="0" b="9525"/>
            <wp:docPr id="15" name="Picture 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0400" cy="1609725"/>
                    </a:xfrm>
                    <a:prstGeom prst="rect">
                      <a:avLst/>
                    </a:prstGeom>
                    <a:noFill/>
                    <a:ln>
                      <a:noFill/>
                    </a:ln>
                  </pic:spPr>
                </pic:pic>
              </a:graphicData>
            </a:graphic>
          </wp:inline>
        </w:drawing>
      </w:r>
    </w:p>
    <w:p w:rsidR="005F0507" w:rsidRDefault="005F0507" w:rsidP="008D5084">
      <w:pPr>
        <w:ind w:right="640"/>
        <w:rPr>
          <w:rFonts w:hint="cs"/>
          <w:lang w:bidi="ar-EG"/>
        </w:rPr>
      </w:pPr>
    </w:p>
    <w:p w:rsidR="005F0507" w:rsidRPr="00D767F7" w:rsidRDefault="005F0507" w:rsidP="005F0507">
      <w:pPr>
        <w:jc w:val="right"/>
      </w:pPr>
      <w:r w:rsidRPr="00D767F7">
        <w:rPr>
          <w:rtl/>
        </w:rPr>
        <w:t>فصيل الزخارف الجروتسكية - الرومانية فوق ضلفتي باب بصالون أوتيل أوستن</w:t>
      </w:r>
      <w:r w:rsidRPr="00D767F7">
        <w:t>.</w:t>
      </w:r>
    </w:p>
    <w:p w:rsidR="005F0507" w:rsidRDefault="005F0507" w:rsidP="005F0507">
      <w:pPr>
        <w:jc w:val="right"/>
      </w:pPr>
    </w:p>
    <w:p w:rsidR="005F0507" w:rsidRDefault="005F0507" w:rsidP="005F0507">
      <w:pPr>
        <w:jc w:val="right"/>
      </w:pPr>
    </w:p>
    <w:p w:rsidR="005F0507" w:rsidRDefault="00E53A12" w:rsidP="005F0507">
      <w:pPr>
        <w:jc w:val="right"/>
      </w:pPr>
      <w:r>
        <w:rPr>
          <w:noProof/>
        </w:rPr>
        <w:lastRenderedPageBreak/>
        <w:drawing>
          <wp:inline distT="0" distB="0" distL="0" distR="0">
            <wp:extent cx="2505075" cy="3543300"/>
            <wp:effectExtent l="0" t="0" r="9525" b="0"/>
            <wp:docPr id="16" name="Picture 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05075" cy="3543300"/>
                    </a:xfrm>
                    <a:prstGeom prst="rect">
                      <a:avLst/>
                    </a:prstGeom>
                    <a:noFill/>
                    <a:ln>
                      <a:noFill/>
                    </a:ln>
                  </pic:spPr>
                </pic:pic>
              </a:graphicData>
            </a:graphic>
          </wp:inline>
        </w:drawing>
      </w:r>
    </w:p>
    <w:p w:rsidR="005F0507" w:rsidRDefault="005F0507" w:rsidP="005F0507">
      <w:pPr>
        <w:jc w:val="right"/>
      </w:pPr>
    </w:p>
    <w:p w:rsidR="005F0507" w:rsidRPr="00D767F7" w:rsidRDefault="005F0507" w:rsidP="005F0507">
      <w:pPr>
        <w:jc w:val="right"/>
      </w:pPr>
      <w:r w:rsidRPr="00D767F7">
        <w:rPr>
          <w:rtl/>
        </w:rPr>
        <w:t>سجية مرسمة ذات رسوم محاكية للطراز الصيني "شينوازري" - 1730</w:t>
      </w:r>
      <w:r w:rsidRPr="00D767F7">
        <w:t>.</w:t>
      </w:r>
    </w:p>
    <w:p w:rsidR="005F0507" w:rsidRDefault="00E53A12" w:rsidP="002E689F">
      <w:pPr>
        <w:jc w:val="right"/>
        <w:rPr>
          <w:rFonts w:hint="cs"/>
          <w:rtl/>
          <w:lang w:bidi="ar-EG"/>
        </w:rPr>
      </w:pPr>
      <w:r>
        <w:rPr>
          <w:noProof/>
        </w:rPr>
        <w:drawing>
          <wp:inline distT="0" distB="0" distL="0" distR="0">
            <wp:extent cx="2486025" cy="3314700"/>
            <wp:effectExtent l="0" t="0" r="9525" b="0"/>
            <wp:docPr id="17" name="Picture 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6025" cy="3314700"/>
                    </a:xfrm>
                    <a:prstGeom prst="rect">
                      <a:avLst/>
                    </a:prstGeom>
                    <a:noFill/>
                    <a:ln>
                      <a:noFill/>
                    </a:ln>
                  </pic:spPr>
                </pic:pic>
              </a:graphicData>
            </a:graphic>
          </wp:inline>
        </w:drawing>
      </w:r>
      <w:r w:rsidR="005F0507">
        <w:t>]</w:t>
      </w:r>
    </w:p>
    <w:p w:rsidR="005F0507" w:rsidRDefault="005F0507" w:rsidP="005F0507">
      <w:pPr>
        <w:jc w:val="right"/>
      </w:pPr>
      <w:r w:rsidRPr="00D767F7">
        <w:rPr>
          <w:rtl/>
        </w:rPr>
        <w:t>جاك ده سيف: تفصيل من لوحة تمثل أطفالاً صينيين يلهون حول موقد الشاي. قاعة الاستقبال بقصر دابوندان</w:t>
      </w:r>
    </w:p>
    <w:p w:rsidR="005F0507" w:rsidRDefault="005F0507" w:rsidP="005F0507">
      <w:pPr>
        <w:jc w:val="right"/>
      </w:pPr>
    </w:p>
    <w:p w:rsidR="005F0507" w:rsidRDefault="005F0507" w:rsidP="005F0507">
      <w:pPr>
        <w:jc w:val="right"/>
      </w:pPr>
    </w:p>
    <w:p w:rsidR="005F0507" w:rsidRDefault="00E53A12" w:rsidP="005F0507">
      <w:pPr>
        <w:jc w:val="right"/>
      </w:pPr>
      <w:r>
        <w:rPr>
          <w:noProof/>
        </w:rPr>
        <w:drawing>
          <wp:inline distT="0" distB="0" distL="0" distR="0">
            <wp:extent cx="4286250" cy="2705100"/>
            <wp:effectExtent l="0" t="0" r="0" b="0"/>
            <wp:docPr id="18" name="Picture 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86250" cy="2705100"/>
                    </a:xfrm>
                    <a:prstGeom prst="rect">
                      <a:avLst/>
                    </a:prstGeom>
                    <a:noFill/>
                    <a:ln>
                      <a:noFill/>
                    </a:ln>
                  </pic:spPr>
                </pic:pic>
              </a:graphicData>
            </a:graphic>
          </wp:inline>
        </w:drawing>
      </w:r>
    </w:p>
    <w:p w:rsidR="005F0507" w:rsidRDefault="005F0507" w:rsidP="002E689F">
      <w:pPr>
        <w:ind w:right="640"/>
        <w:rPr>
          <w:rFonts w:hint="cs"/>
          <w:lang w:bidi="ar-EG"/>
        </w:rPr>
      </w:pPr>
    </w:p>
    <w:p w:rsidR="005F0507" w:rsidRPr="00D767F7" w:rsidRDefault="005F0507" w:rsidP="005F0507">
      <w:pPr>
        <w:jc w:val="right"/>
      </w:pPr>
      <w:r w:rsidRPr="00D767F7">
        <w:rPr>
          <w:rtl/>
        </w:rPr>
        <w:t>جاك ده سيف</w:t>
      </w:r>
      <w:r w:rsidRPr="00D767F7">
        <w:t xml:space="preserve"> De Seve: </w:t>
      </w:r>
      <w:r w:rsidRPr="00D767F7">
        <w:rPr>
          <w:rtl/>
        </w:rPr>
        <w:t>لوحة مصورة فوق أحد أبواب قاعة الاستقبال الكبرى بقصر دابوندان (1748-1750) داخل إطار من طراز الروكوكو مشهد صيني لصيد السمك ومباراة للشطرنج. أبطال المشهد أطفال صينيون بملامح أوربية</w:t>
      </w:r>
      <w:r w:rsidRPr="00D767F7">
        <w:t>..</w:t>
      </w:r>
    </w:p>
    <w:p w:rsidR="005F0507" w:rsidRPr="00D767F7" w:rsidRDefault="005F0507" w:rsidP="005F0507"/>
    <w:p w:rsidR="005F0507" w:rsidRDefault="005F0507" w:rsidP="005F0507">
      <w:pPr>
        <w:rPr>
          <w:rFonts w:hint="cs"/>
          <w:rtl/>
          <w:lang w:bidi="ar-EG"/>
        </w:rPr>
      </w:pPr>
    </w:p>
    <w:p w:rsidR="00451CB7" w:rsidRDefault="00451CB7" w:rsidP="005F0507">
      <w:pPr>
        <w:rPr>
          <w:rFonts w:hint="cs"/>
          <w:rtl/>
          <w:lang w:bidi="ar-EG"/>
        </w:rPr>
      </w:pPr>
    </w:p>
    <w:p w:rsidR="00451CB7" w:rsidRDefault="00451CB7" w:rsidP="005F0507">
      <w:pPr>
        <w:rPr>
          <w:rFonts w:hint="cs"/>
          <w:rtl/>
          <w:lang w:bidi="ar-EG"/>
        </w:rPr>
      </w:pPr>
    </w:p>
    <w:p w:rsidR="00451CB7" w:rsidRPr="00D767F7" w:rsidRDefault="00451CB7" w:rsidP="005F0507">
      <w:pPr>
        <w:rPr>
          <w:rFonts w:hint="cs"/>
          <w:lang w:bidi="ar-EG"/>
        </w:rPr>
      </w:pPr>
    </w:p>
    <w:p w:rsidR="005F0507" w:rsidRPr="00D767F7" w:rsidRDefault="00E53A12" w:rsidP="002E689F">
      <w:pPr>
        <w:jc w:val="right"/>
      </w:pPr>
      <w:r>
        <w:rPr>
          <w:noProof/>
        </w:rPr>
        <w:lastRenderedPageBreak/>
        <w:drawing>
          <wp:inline distT="0" distB="0" distL="0" distR="0">
            <wp:extent cx="4867275" cy="6515100"/>
            <wp:effectExtent l="0" t="0" r="9525" b="0"/>
            <wp:docPr id="19" name="Picture 19" descr="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47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67275" cy="6515100"/>
                    </a:xfrm>
                    <a:prstGeom prst="rect">
                      <a:avLst/>
                    </a:prstGeom>
                    <a:noFill/>
                    <a:ln>
                      <a:noFill/>
                    </a:ln>
                  </pic:spPr>
                </pic:pic>
              </a:graphicData>
            </a:graphic>
          </wp:inline>
        </w:drawing>
      </w:r>
    </w:p>
    <w:p w:rsidR="005F0507" w:rsidRDefault="005F0507" w:rsidP="005F0507">
      <w:pPr>
        <w:tabs>
          <w:tab w:val="left" w:pos="6545"/>
        </w:tabs>
        <w:jc w:val="right"/>
        <w:rPr>
          <w:rFonts w:hint="cs"/>
          <w:lang w:bidi="ar-EG"/>
        </w:rPr>
      </w:pPr>
    </w:p>
    <w:p w:rsidR="005F0507" w:rsidRDefault="005F0507" w:rsidP="00F34C94">
      <w:pPr>
        <w:tabs>
          <w:tab w:val="left" w:pos="6545"/>
        </w:tabs>
        <w:bidi/>
        <w:ind w:right="640"/>
        <w:rPr>
          <w:rFonts w:hint="cs"/>
          <w:rtl/>
          <w:lang w:bidi="ar-EG"/>
        </w:rPr>
      </w:pPr>
      <w:r w:rsidRPr="00F95D2F">
        <w:rPr>
          <w:rtl/>
        </w:rPr>
        <w:t>كسوة الجدران والأبواب بزخارف الخشب المحفور. أعدت بفرنسا عام 1700، وتكسو الآن جدران صالون نادي الجولف بتشيز يلهرست. الولايات المتحدة الأمريكية</w:t>
      </w:r>
    </w:p>
    <w:p w:rsidR="005F0507" w:rsidRDefault="005F0507" w:rsidP="00F34C94">
      <w:pPr>
        <w:tabs>
          <w:tab w:val="left" w:pos="6545"/>
        </w:tabs>
        <w:bidi/>
        <w:rPr>
          <w:rFonts w:hint="cs"/>
          <w:rtl/>
          <w:lang w:bidi="ar-EG"/>
        </w:rPr>
      </w:pPr>
    </w:p>
    <w:p w:rsidR="001B19B0" w:rsidRDefault="001B19B0" w:rsidP="001B19B0">
      <w:pPr>
        <w:tabs>
          <w:tab w:val="left" w:pos="6545"/>
        </w:tabs>
        <w:bidi/>
        <w:rPr>
          <w:rFonts w:hint="cs"/>
          <w:rtl/>
          <w:lang w:bidi="ar-EG"/>
        </w:rPr>
      </w:pPr>
    </w:p>
    <w:p w:rsidR="001B19B0" w:rsidRDefault="00E53A12" w:rsidP="001B19B0">
      <w:pPr>
        <w:tabs>
          <w:tab w:val="left" w:pos="6545"/>
        </w:tabs>
        <w:bidi/>
        <w:rPr>
          <w:rFonts w:hint="cs"/>
          <w:rtl/>
          <w:lang w:bidi="ar-EG"/>
        </w:rPr>
      </w:pPr>
      <w:r w:rsidRPr="008A3F16">
        <w:rPr>
          <w:rFonts w:ascii="Arial" w:hAnsi="Arial" w:cs="AGA Kaleelah Regular"/>
          <w:noProof/>
        </w:rPr>
        <w:drawing>
          <wp:inline distT="0" distB="0" distL="0" distR="0">
            <wp:extent cx="4495800" cy="6067425"/>
            <wp:effectExtent l="0" t="0" r="0" b="9525"/>
            <wp:docPr id="20" name="Picture 13" descr="http://www.artsofrenaissance.com/contents/paintings/popupphoto/image.php?photoID=475&amp;width=259&amp;height=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rtsofrenaissance.com/contents/paintings/popupphoto/image.php?photoID=475&amp;width=259&amp;height=35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95800" cy="6067425"/>
                    </a:xfrm>
                    <a:prstGeom prst="rect">
                      <a:avLst/>
                    </a:prstGeom>
                    <a:noFill/>
                    <a:ln>
                      <a:noFill/>
                    </a:ln>
                  </pic:spPr>
                </pic:pic>
              </a:graphicData>
            </a:graphic>
          </wp:inline>
        </w:drawing>
      </w:r>
    </w:p>
    <w:p w:rsidR="001B19B0" w:rsidRDefault="001B19B0" w:rsidP="001B19B0">
      <w:pPr>
        <w:tabs>
          <w:tab w:val="left" w:pos="6545"/>
        </w:tabs>
        <w:bidi/>
        <w:rPr>
          <w:rFonts w:hint="cs"/>
          <w:rtl/>
          <w:lang w:bidi="ar-EG"/>
        </w:rPr>
      </w:pPr>
    </w:p>
    <w:p w:rsidR="001B19B0" w:rsidRPr="008A3F16" w:rsidRDefault="001B19B0" w:rsidP="001B19B0">
      <w:pPr>
        <w:jc w:val="right"/>
        <w:rPr>
          <w:rFonts w:ascii="Arial" w:hAnsi="Arial" w:cs="AGA Kaleelah Regular"/>
        </w:rPr>
      </w:pPr>
      <w:r w:rsidRPr="008A3F16">
        <w:rPr>
          <w:rFonts w:ascii="Arial" w:hAnsi="Arial" w:cs="AGA Kaleelah Regular"/>
          <w:rtl/>
        </w:rPr>
        <w:t>كسوة الجدران والأبواب بزخارف الخشب المحفور الملون، وزخرفة الأبواب بالرسوم الجروتسكية - الرومانية، وتزيين السقف بالمنحوتات الجصية. صالون الاستقبال الملحق بمخدع نوم إحدى السيدات</w:t>
      </w:r>
      <w:r w:rsidRPr="008A3F16">
        <w:rPr>
          <w:rFonts w:ascii="Arial" w:hAnsi="Arial" w:cs="AGA Kaleelah Regular"/>
        </w:rPr>
        <w:t xml:space="preserve"> Boudoir </w:t>
      </w:r>
      <w:r w:rsidRPr="008A3F16">
        <w:rPr>
          <w:rFonts w:ascii="Arial" w:hAnsi="Arial" w:cs="AGA Kaleelah Regular"/>
          <w:rtl/>
        </w:rPr>
        <w:t>القرن 18 متحف الفنون. كليفلاند</w:t>
      </w:r>
      <w:r w:rsidRPr="008A3F16">
        <w:rPr>
          <w:rFonts w:ascii="Arial" w:hAnsi="Arial" w:cs="AGA Kaleelah Regular"/>
        </w:rPr>
        <w:t>.</w:t>
      </w:r>
    </w:p>
    <w:p w:rsidR="001B19B0" w:rsidRDefault="001B19B0" w:rsidP="001B19B0">
      <w:pPr>
        <w:bidi/>
        <w:rPr>
          <w:color w:val="000000"/>
        </w:rPr>
      </w:pPr>
    </w:p>
    <w:p w:rsidR="001B19B0" w:rsidRDefault="001B19B0" w:rsidP="001B19B0">
      <w:pPr>
        <w:bidi/>
        <w:rPr>
          <w:color w:val="000000"/>
        </w:rPr>
      </w:pPr>
    </w:p>
    <w:p w:rsidR="001B19B0" w:rsidRDefault="001B19B0" w:rsidP="001B19B0">
      <w:pPr>
        <w:bidi/>
        <w:rPr>
          <w:color w:val="000000"/>
        </w:rPr>
      </w:pPr>
    </w:p>
    <w:p w:rsidR="005F0507" w:rsidRDefault="005F0507" w:rsidP="005F0507">
      <w:pPr>
        <w:tabs>
          <w:tab w:val="left" w:pos="6545"/>
        </w:tabs>
        <w:jc w:val="right"/>
        <w:rPr>
          <w:rFonts w:hint="cs"/>
          <w:rtl/>
          <w:lang w:bidi="ar-EG"/>
        </w:rPr>
      </w:pPr>
    </w:p>
    <w:p w:rsidR="005F0507" w:rsidRPr="008A3F16" w:rsidRDefault="00E53A12" w:rsidP="005F0507">
      <w:pPr>
        <w:jc w:val="right"/>
        <w:rPr>
          <w:rFonts w:ascii="Arial" w:hAnsi="Arial"/>
        </w:rPr>
      </w:pPr>
      <w:r w:rsidRPr="008A3F16">
        <w:rPr>
          <w:rFonts w:ascii="Arial" w:hAnsi="Arial"/>
          <w:noProof/>
        </w:rPr>
        <w:drawing>
          <wp:inline distT="0" distB="0" distL="0" distR="0">
            <wp:extent cx="5629275" cy="65246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29275" cy="6524625"/>
                    </a:xfrm>
                    <a:prstGeom prst="rect">
                      <a:avLst/>
                    </a:prstGeom>
                    <a:noFill/>
                    <a:ln>
                      <a:noFill/>
                    </a:ln>
                  </pic:spPr>
                </pic:pic>
              </a:graphicData>
            </a:graphic>
          </wp:inline>
        </w:drawing>
      </w:r>
      <w:r w:rsidR="005F0507" w:rsidRPr="008A3F16">
        <w:rPr>
          <w:rFonts w:ascii="Arial" w:hAnsi="Arial"/>
        </w:rPr>
        <w:t>.</w:t>
      </w:r>
    </w:p>
    <w:p w:rsidR="005F0507" w:rsidRPr="008A3F16" w:rsidRDefault="005F0507" w:rsidP="005F0507">
      <w:pPr>
        <w:jc w:val="right"/>
        <w:rPr>
          <w:rFonts w:ascii="Arial" w:hAnsi="Arial" w:cs="AGA Kaleelah Regular"/>
        </w:rPr>
      </w:pPr>
    </w:p>
    <w:p w:rsidR="005F0507" w:rsidRPr="008A3F16" w:rsidRDefault="005F0507" w:rsidP="005F0507">
      <w:pPr>
        <w:jc w:val="right"/>
        <w:rPr>
          <w:rFonts w:ascii="Arial" w:hAnsi="Arial" w:cs="AGA Kaleelah Regular"/>
        </w:rPr>
      </w:pPr>
      <w:r w:rsidRPr="008A3F16">
        <w:rPr>
          <w:rFonts w:ascii="Arial" w:hAnsi="Arial" w:cs="AGA Kaleelah Regular"/>
          <w:rtl/>
        </w:rPr>
        <w:t>كسوة جدران قاعة الطعام بزخارف الخشب المحفور</w:t>
      </w:r>
      <w:r w:rsidRPr="008A3F16">
        <w:rPr>
          <w:rFonts w:ascii="Arial" w:hAnsi="Arial" w:cs="AGA Kaleelah Regular"/>
        </w:rPr>
        <w:t xml:space="preserve"> </w:t>
      </w:r>
      <w:r w:rsidRPr="008A3F16">
        <w:rPr>
          <w:rFonts w:ascii="Arial" w:hAnsi="Arial" w:cs="AGA Kaleelah Regular"/>
          <w:rtl/>
        </w:rPr>
        <w:t>المنزل الخاص بأسرة جاك (تطلق عبارة</w:t>
      </w:r>
      <w:r w:rsidRPr="008A3F16">
        <w:rPr>
          <w:rFonts w:ascii="Arial" w:hAnsi="Arial" w:cs="AGA Kaleelah Regular"/>
        </w:rPr>
        <w:t xml:space="preserve"> </w:t>
      </w:r>
      <w:r w:rsidRPr="008A3F16">
        <w:rPr>
          <w:rFonts w:ascii="Arial" w:hAnsi="Arial" w:cs="AGA Kaleelah Regular"/>
          <w:rtl/>
        </w:rPr>
        <w:t>على المنزل الخاص الذي تقيم فيه أسرة واحدة بالمدينة). القرن 18. الآن مقر سفارة الولايات المتحدة الأميريكية بباريس. 41 فوبور سانت أونوريه. باريس</w:t>
      </w:r>
    </w:p>
    <w:p w:rsidR="00046FAD" w:rsidRDefault="00046FAD" w:rsidP="00DF01F9">
      <w:pPr>
        <w:ind w:right="640"/>
        <w:rPr>
          <w:rFonts w:ascii="Arial" w:hAnsi="Arial" w:hint="cs"/>
          <w:lang w:bidi="ar-EG"/>
        </w:rPr>
      </w:pPr>
    </w:p>
    <w:p w:rsidR="005F0507" w:rsidRPr="008A3F16" w:rsidRDefault="005F0507" w:rsidP="005F0507">
      <w:pPr>
        <w:jc w:val="right"/>
        <w:rPr>
          <w:rFonts w:ascii="Arial" w:hAnsi="Arial"/>
        </w:rPr>
      </w:pPr>
    </w:p>
    <w:p w:rsidR="00046FAD" w:rsidRDefault="00E53A12" w:rsidP="00827C36">
      <w:pPr>
        <w:jc w:val="right"/>
        <w:rPr>
          <w:rFonts w:ascii="Arial" w:hAnsi="Arial" w:cs="AGA Kaleelah Regular" w:hint="cs"/>
          <w:rtl/>
          <w:lang w:bidi="ar-EG"/>
        </w:rPr>
      </w:pPr>
      <w:r w:rsidRPr="008A3F16">
        <w:rPr>
          <w:rFonts w:ascii="Arial" w:hAnsi="Arial" w:cs="AGA Kaleelah Regular"/>
          <w:noProof/>
        </w:rPr>
        <w:drawing>
          <wp:inline distT="0" distB="0" distL="0" distR="0">
            <wp:extent cx="3514725" cy="30194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14725" cy="3019425"/>
                    </a:xfrm>
                    <a:prstGeom prst="rect">
                      <a:avLst/>
                    </a:prstGeom>
                    <a:noFill/>
                    <a:ln>
                      <a:noFill/>
                    </a:ln>
                  </pic:spPr>
                </pic:pic>
              </a:graphicData>
            </a:graphic>
          </wp:inline>
        </w:drawing>
      </w:r>
      <w:r w:rsidR="005F0507">
        <w:rPr>
          <w:rFonts w:ascii="Arial" w:hAnsi="Arial" w:cs="AGA Kaleelah Regular" w:hint="cs"/>
          <w:rtl/>
        </w:rPr>
        <w:t xml:space="preserve">     </w:t>
      </w:r>
    </w:p>
    <w:p w:rsidR="00046FAD" w:rsidRDefault="00046FAD" w:rsidP="005F0507">
      <w:pPr>
        <w:jc w:val="right"/>
        <w:rPr>
          <w:rFonts w:ascii="Arial" w:hAnsi="Arial" w:cs="AGA Kaleelah Regular" w:hint="cs"/>
          <w:rtl/>
          <w:lang w:bidi="ar-EG"/>
        </w:rPr>
      </w:pPr>
    </w:p>
    <w:p w:rsidR="005F0507" w:rsidRDefault="005F0507" w:rsidP="005F0507">
      <w:pPr>
        <w:jc w:val="right"/>
        <w:rPr>
          <w:rFonts w:ascii="Arial" w:hAnsi="Arial"/>
        </w:rPr>
      </w:pPr>
      <w:r>
        <w:rPr>
          <w:rFonts w:ascii="Arial" w:hAnsi="Arial" w:cs="AGA Kaleelah Regular" w:hint="cs"/>
          <w:rtl/>
        </w:rPr>
        <w:t xml:space="preserve">  </w:t>
      </w:r>
      <w:r w:rsidR="00E53A12" w:rsidRPr="008A3F16">
        <w:rPr>
          <w:rFonts w:ascii="Arial" w:hAnsi="Arial"/>
          <w:noProof/>
        </w:rPr>
        <w:drawing>
          <wp:inline distT="0" distB="0" distL="0" distR="0">
            <wp:extent cx="3933825" cy="29432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33825" cy="2943225"/>
                    </a:xfrm>
                    <a:prstGeom prst="rect">
                      <a:avLst/>
                    </a:prstGeom>
                    <a:noFill/>
                    <a:ln>
                      <a:noFill/>
                    </a:ln>
                  </pic:spPr>
                </pic:pic>
              </a:graphicData>
            </a:graphic>
          </wp:inline>
        </w:drawing>
      </w:r>
      <w:r w:rsidRPr="008A3F16">
        <w:rPr>
          <w:rFonts w:ascii="Arial" w:hAnsi="Arial"/>
        </w:rPr>
        <w:t>.</w:t>
      </w:r>
    </w:p>
    <w:p w:rsidR="005F0507" w:rsidRPr="008A3F16" w:rsidRDefault="005F0507" w:rsidP="00827C36">
      <w:pPr>
        <w:jc w:val="center"/>
        <w:rPr>
          <w:rFonts w:ascii="Arial" w:hAnsi="Arial" w:cs="AGA Kaleelah Regular"/>
        </w:rPr>
      </w:pPr>
    </w:p>
    <w:p w:rsidR="005F0507" w:rsidRDefault="005F0507" w:rsidP="00827C36">
      <w:pPr>
        <w:jc w:val="right"/>
        <w:rPr>
          <w:rFonts w:ascii="Arial" w:hAnsi="Arial" w:cs="AGA Kaleelah Regular" w:hint="cs"/>
          <w:rtl/>
        </w:rPr>
      </w:pPr>
      <w:r w:rsidRPr="008A3F16">
        <w:rPr>
          <w:rFonts w:ascii="Arial" w:hAnsi="Arial" w:cs="AGA Kaleelah Regular"/>
          <w:rtl/>
        </w:rPr>
        <w:t>تفصيل من كسوة جدران</w:t>
      </w:r>
      <w:r>
        <w:rPr>
          <w:rFonts w:ascii="Arial" w:hAnsi="Arial" w:cs="AGA Kaleelah Regular" w:hint="cs"/>
          <w:rtl/>
        </w:rPr>
        <w:t xml:space="preserve">  </w:t>
      </w:r>
      <w:r w:rsidR="00827C36" w:rsidRPr="008A3F16">
        <w:rPr>
          <w:rFonts w:ascii="Arial" w:hAnsi="Arial" w:cs="AGA Kaleelah Regular"/>
          <w:rtl/>
        </w:rPr>
        <w:t>قاعة الطعام</w:t>
      </w:r>
    </w:p>
    <w:p w:rsidR="005F0507" w:rsidRPr="008A3F16" w:rsidRDefault="005F0507" w:rsidP="00046FAD">
      <w:pPr>
        <w:jc w:val="right"/>
        <w:rPr>
          <w:rFonts w:ascii="Arial" w:hAnsi="Arial" w:cs="AGA Kaleelah Regular"/>
        </w:rPr>
      </w:pPr>
    </w:p>
    <w:p w:rsidR="005F0507" w:rsidRPr="008A3F16" w:rsidRDefault="005F0507" w:rsidP="005F0507">
      <w:pPr>
        <w:jc w:val="right"/>
        <w:rPr>
          <w:rFonts w:ascii="Arial" w:hAnsi="Arial" w:cs="AGA Kaleelah Regular" w:hint="cs"/>
        </w:rPr>
      </w:pPr>
    </w:p>
    <w:p w:rsidR="005F0507" w:rsidRPr="008A3F16" w:rsidRDefault="00E53A12" w:rsidP="005F0507">
      <w:pPr>
        <w:bidi/>
        <w:jc w:val="both"/>
        <w:rPr>
          <w:rFonts w:ascii="Arial" w:hAnsi="Arial" w:cs="AGA Kaleelah Regular"/>
        </w:rPr>
      </w:pPr>
      <w:r w:rsidRPr="008A3F16">
        <w:rPr>
          <w:rFonts w:ascii="Arial" w:hAnsi="Arial" w:cs="AGA Kaleelah Regular"/>
          <w:noProof/>
        </w:rPr>
        <w:lastRenderedPageBreak/>
        <w:drawing>
          <wp:inline distT="0" distB="0" distL="0" distR="0">
            <wp:extent cx="3438525" cy="2600325"/>
            <wp:effectExtent l="0" t="0" r="9525" b="9525"/>
            <wp:docPr id="24" name="Picture 1" descr="http://www.artsofrenaissance.com/contents/paintings/popupphoto/image.php?photoID=472&amp;width=450&amp;height=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rtsofrenaissance.com/contents/paintings/popupphoto/image.php?photoID=472&amp;width=450&amp;height=3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38525" cy="2600325"/>
                    </a:xfrm>
                    <a:prstGeom prst="rect">
                      <a:avLst/>
                    </a:prstGeom>
                    <a:noFill/>
                    <a:ln>
                      <a:noFill/>
                    </a:ln>
                  </pic:spPr>
                </pic:pic>
              </a:graphicData>
            </a:graphic>
          </wp:inline>
        </w:drawing>
      </w:r>
    </w:p>
    <w:p w:rsidR="005F0507" w:rsidRPr="008A3F16" w:rsidRDefault="005F0507" w:rsidP="005F0507">
      <w:pPr>
        <w:bidi/>
        <w:jc w:val="both"/>
        <w:rPr>
          <w:rFonts w:ascii="Arial" w:hAnsi="Arial" w:cs="AGA Kaleelah Regular"/>
        </w:rPr>
      </w:pPr>
      <w:r w:rsidRPr="008A3F16">
        <w:rPr>
          <w:rFonts w:ascii="Arial" w:hAnsi="Arial" w:cs="AGA Kaleelah Regular"/>
          <w:rtl/>
        </w:rPr>
        <w:t>لوحة مصورة لأمسية ساهرة في قاعة "صالون ألعاب الطفولة" بالطابق الأول من المنزل الخاص بآل روشفوكو - دوديافيل المطلة على الفناء والحديقة. ألوان مائية</w:t>
      </w:r>
    </w:p>
    <w:p w:rsidR="005F0507" w:rsidRPr="008A3F16" w:rsidRDefault="005F0507" w:rsidP="005F0507">
      <w:pPr>
        <w:jc w:val="right"/>
        <w:rPr>
          <w:rFonts w:ascii="Arial" w:hAnsi="Arial" w:cs="AGA Kaleelah Regular"/>
        </w:rPr>
      </w:pPr>
      <w:r w:rsidRPr="008A3F16">
        <w:rPr>
          <w:rFonts w:ascii="Arial" w:hAnsi="Arial" w:cs="AGA Kaleelah Regular"/>
        </w:rPr>
        <w:t>.</w:t>
      </w:r>
    </w:p>
    <w:p w:rsidR="005F0507" w:rsidRPr="008A3F16" w:rsidRDefault="005F0507" w:rsidP="005F0507">
      <w:pPr>
        <w:jc w:val="right"/>
        <w:rPr>
          <w:rFonts w:ascii="Arial" w:hAnsi="Arial" w:cs="AGA Kaleelah Regular"/>
        </w:rPr>
      </w:pPr>
    </w:p>
    <w:p w:rsidR="005F0507" w:rsidRPr="008A3F16" w:rsidRDefault="005F0507" w:rsidP="005F0507">
      <w:pPr>
        <w:jc w:val="right"/>
        <w:rPr>
          <w:rFonts w:ascii="Arial" w:hAnsi="Arial" w:cs="AGA Kaleelah Regular"/>
        </w:rPr>
      </w:pPr>
    </w:p>
    <w:p w:rsidR="005F0507" w:rsidRPr="008A3F16" w:rsidRDefault="005F0507" w:rsidP="005F0507">
      <w:pPr>
        <w:bidi/>
        <w:jc w:val="both"/>
        <w:rPr>
          <w:rFonts w:ascii="Arial" w:hAnsi="Arial" w:cs="AGA Kaleelah Regular"/>
        </w:rPr>
      </w:pPr>
      <w:r w:rsidRPr="008A3F16">
        <w:rPr>
          <w:rFonts w:ascii="Arial" w:hAnsi="Arial" w:cs="AGA Kaleelah Regular"/>
        </w:rPr>
        <w:t xml:space="preserve">. </w:t>
      </w:r>
      <w:r w:rsidR="00E53A12" w:rsidRPr="008A3F16">
        <w:rPr>
          <w:rFonts w:ascii="Arial" w:hAnsi="Arial" w:cs="AGA Kaleelah Regular"/>
          <w:noProof/>
        </w:rPr>
        <w:drawing>
          <wp:inline distT="0" distB="0" distL="0" distR="0">
            <wp:extent cx="3209925" cy="3333750"/>
            <wp:effectExtent l="0" t="0" r="9525" b="0"/>
            <wp:docPr id="25" name="Picture 7" descr="http://www.artsofrenaissance.com/contents/paintings/popupphoto/image.php?photoID=473&amp;width=337&amp;height=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rtsofrenaissance.com/contents/paintings/popupphoto/image.php?photoID=473&amp;width=337&amp;height=35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9925" cy="3333750"/>
                    </a:xfrm>
                    <a:prstGeom prst="rect">
                      <a:avLst/>
                    </a:prstGeom>
                    <a:noFill/>
                    <a:ln>
                      <a:noFill/>
                    </a:ln>
                  </pic:spPr>
                </pic:pic>
              </a:graphicData>
            </a:graphic>
          </wp:inline>
        </w:drawing>
      </w:r>
    </w:p>
    <w:p w:rsidR="005F0507" w:rsidRPr="008A3F16" w:rsidRDefault="005F0507" w:rsidP="005F0507">
      <w:pPr>
        <w:bidi/>
        <w:jc w:val="both"/>
        <w:rPr>
          <w:rFonts w:ascii="Arial" w:hAnsi="Arial" w:cs="AGA Kaleelah Regular"/>
        </w:rPr>
      </w:pPr>
      <w:r w:rsidRPr="008A3F16">
        <w:rPr>
          <w:rFonts w:ascii="Arial" w:hAnsi="Arial" w:cs="AGA Kaleelah Regular"/>
          <w:rtl/>
        </w:rPr>
        <w:t>كسوة الجدران والأبواب بزخارف الخشب المحفور. المنزل الخاص بآل روشفوكو - دوديافيل. الآن مقر سفارة إيطاليا بباريس</w:t>
      </w:r>
      <w:r w:rsidRPr="008A3F16">
        <w:rPr>
          <w:rFonts w:ascii="Arial" w:hAnsi="Arial" w:cs="AGA Kaleelah Regular"/>
        </w:rPr>
        <w:t>.</w:t>
      </w:r>
    </w:p>
    <w:p w:rsidR="005F0507" w:rsidRPr="008A3F16" w:rsidRDefault="005F0507" w:rsidP="005F0507">
      <w:pPr>
        <w:bidi/>
        <w:jc w:val="both"/>
        <w:rPr>
          <w:rFonts w:ascii="Arial" w:hAnsi="Arial" w:cs="AGA Kaleelah Regular"/>
        </w:rPr>
      </w:pPr>
    </w:p>
    <w:p w:rsidR="005F0507" w:rsidRPr="008A3F16" w:rsidRDefault="005F0507" w:rsidP="005F0507">
      <w:pPr>
        <w:bidi/>
        <w:jc w:val="both"/>
        <w:rPr>
          <w:rFonts w:ascii="Arial" w:hAnsi="Arial" w:cs="AGA Kaleelah Regular"/>
        </w:rPr>
      </w:pPr>
    </w:p>
    <w:p w:rsidR="005F0507" w:rsidRDefault="005F0507" w:rsidP="008F19FF">
      <w:pPr>
        <w:tabs>
          <w:tab w:val="left" w:pos="6545"/>
        </w:tabs>
        <w:ind w:right="640"/>
        <w:rPr>
          <w:rFonts w:ascii="Arial" w:hAnsi="Arial" w:cs="AGA Kaleelah Regular" w:hint="cs"/>
          <w:noProof/>
          <w:rtl/>
          <w:lang w:bidi="ar-EG"/>
        </w:rPr>
      </w:pPr>
    </w:p>
    <w:p w:rsidR="007C68E2" w:rsidRDefault="007C68E2" w:rsidP="00CC0DE9">
      <w:pPr>
        <w:bidi/>
        <w:jc w:val="center"/>
        <w:rPr>
          <w:rFonts w:hint="cs"/>
          <w:b/>
          <w:bCs/>
          <w:sz w:val="40"/>
          <w:szCs w:val="40"/>
          <w:u w:val="single"/>
          <w:rtl/>
          <w:lang w:bidi="ar-EG"/>
        </w:rPr>
      </w:pPr>
      <w:r w:rsidRPr="00373F45">
        <w:rPr>
          <w:rFonts w:hint="cs"/>
          <w:b/>
          <w:bCs/>
          <w:sz w:val="40"/>
          <w:szCs w:val="40"/>
          <w:u w:val="single"/>
          <w:rtl/>
          <w:lang w:bidi="ar-EG"/>
        </w:rPr>
        <w:t>طرق تركيب التكسيات الخشبية الكلاسيكية</w:t>
      </w:r>
    </w:p>
    <w:p w:rsidR="007C68E2" w:rsidRPr="00373F45" w:rsidRDefault="00E53A12" w:rsidP="00CC0DE9">
      <w:pPr>
        <w:bidi/>
        <w:rPr>
          <w:rFonts w:hint="cs"/>
          <w:u w:val="single"/>
          <w:rtl/>
          <w:lang w:bidi="ar-EG"/>
        </w:rPr>
      </w:pPr>
      <w:r w:rsidRPr="00250528">
        <w:rPr>
          <w:rFonts w:hint="cs"/>
          <w:noProof/>
        </w:rPr>
        <w:drawing>
          <wp:inline distT="0" distB="0" distL="0" distR="0">
            <wp:extent cx="3333750" cy="2343150"/>
            <wp:effectExtent l="0" t="0" r="0" b="0"/>
            <wp:docPr id="26" name="Picture 26" descr="القطاع الطولي (2)-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القطاع الطولي (2)-Model"/>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33750" cy="2343150"/>
                    </a:xfrm>
                    <a:prstGeom prst="rect">
                      <a:avLst/>
                    </a:prstGeom>
                    <a:noFill/>
                    <a:ln>
                      <a:noFill/>
                    </a:ln>
                  </pic:spPr>
                </pic:pic>
              </a:graphicData>
            </a:graphic>
          </wp:inline>
        </w:drawing>
      </w:r>
    </w:p>
    <w:p w:rsidR="007C68E2" w:rsidRPr="00250528" w:rsidRDefault="007C68E2" w:rsidP="007C68E2">
      <w:pPr>
        <w:bidi/>
        <w:rPr>
          <w:rFonts w:hint="cs"/>
          <w:rtl/>
          <w:lang w:bidi="ar-EG"/>
        </w:rPr>
      </w:pPr>
    </w:p>
    <w:p w:rsidR="007C68E2" w:rsidRPr="00250528" w:rsidRDefault="007C68E2" w:rsidP="007C68E2">
      <w:pPr>
        <w:bidi/>
        <w:rPr>
          <w:rFonts w:hint="cs"/>
          <w:rtl/>
          <w:lang w:bidi="ar-EG"/>
        </w:rPr>
      </w:pPr>
      <w:r w:rsidRPr="00250528">
        <w:rPr>
          <w:rFonts w:hint="cs"/>
          <w:rtl/>
          <w:lang w:bidi="ar-EG"/>
        </w:rPr>
        <w:t>1- أكمون لتثبيت العلب الحديدة.</w:t>
      </w:r>
    </w:p>
    <w:p w:rsidR="007C68E2" w:rsidRPr="00250528" w:rsidRDefault="007C68E2" w:rsidP="007C68E2">
      <w:pPr>
        <w:bidi/>
        <w:rPr>
          <w:lang w:bidi="ar-EG"/>
        </w:rPr>
      </w:pPr>
    </w:p>
    <w:p w:rsidR="007C68E2" w:rsidRPr="00250528" w:rsidRDefault="00E53A12" w:rsidP="007C68E2">
      <w:pPr>
        <w:bidi/>
        <w:rPr>
          <w:rFonts w:hint="cs"/>
          <w:rtl/>
          <w:lang w:bidi="ar-EG"/>
        </w:rPr>
      </w:pPr>
      <w:r w:rsidRPr="00250528">
        <w:rPr>
          <w:rFonts w:hint="cs"/>
          <w:noProof/>
        </w:rPr>
        <w:drawing>
          <wp:inline distT="0" distB="0" distL="0" distR="0">
            <wp:extent cx="3448050" cy="2733675"/>
            <wp:effectExtent l="0" t="0" r="0" b="9525"/>
            <wp:docPr id="27" name="Picture 27" descr="ا (2)-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ا (2)-Model"/>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48050" cy="2733675"/>
                    </a:xfrm>
                    <a:prstGeom prst="rect">
                      <a:avLst/>
                    </a:prstGeom>
                    <a:noFill/>
                    <a:ln>
                      <a:noFill/>
                    </a:ln>
                  </pic:spPr>
                </pic:pic>
              </a:graphicData>
            </a:graphic>
          </wp:inline>
        </w:drawing>
      </w:r>
    </w:p>
    <w:p w:rsidR="007C68E2" w:rsidRPr="00250528" w:rsidRDefault="007C68E2" w:rsidP="007C68E2">
      <w:pPr>
        <w:bidi/>
        <w:rPr>
          <w:rFonts w:hint="cs"/>
          <w:rtl/>
          <w:lang w:bidi="ar-EG"/>
        </w:rPr>
      </w:pPr>
    </w:p>
    <w:p w:rsidR="007C68E2" w:rsidRPr="00250528" w:rsidRDefault="007C68E2" w:rsidP="007C68E2">
      <w:pPr>
        <w:bidi/>
        <w:rPr>
          <w:rFonts w:hint="cs"/>
          <w:rtl/>
          <w:lang w:bidi="ar-EG"/>
        </w:rPr>
      </w:pPr>
      <w:r w:rsidRPr="00250528">
        <w:rPr>
          <w:rFonts w:hint="cs"/>
          <w:rtl/>
          <w:lang w:bidi="ar-EG"/>
        </w:rPr>
        <w:t xml:space="preserve">2- علبة حديدة </w:t>
      </w:r>
      <w:smartTag w:uri="urn:schemas-microsoft-com:office:smarttags" w:element="metricconverter">
        <w:smartTagPr>
          <w:attr w:name="ProductID" w:val="0.2 سم"/>
        </w:smartTagPr>
        <w:r w:rsidRPr="00250528">
          <w:rPr>
            <w:rFonts w:hint="cs"/>
            <w:rtl/>
            <w:lang w:bidi="ar-EG"/>
          </w:rPr>
          <w:t>0.2 سم</w:t>
        </w:r>
      </w:smartTag>
      <w:r w:rsidRPr="00250528">
        <w:rPr>
          <w:rFonts w:hint="cs"/>
          <w:rtl/>
          <w:lang w:bidi="ar-EG"/>
        </w:rPr>
        <w:t xml:space="preserve"> .</w:t>
      </w:r>
    </w:p>
    <w:p w:rsidR="007C68E2" w:rsidRDefault="007C68E2" w:rsidP="007C68E2">
      <w:pPr>
        <w:bidi/>
        <w:rPr>
          <w:rFonts w:hint="cs"/>
          <w:rtl/>
          <w:lang w:bidi="ar-EG"/>
        </w:rPr>
      </w:pPr>
    </w:p>
    <w:p w:rsidR="007C68E2" w:rsidRDefault="007C68E2" w:rsidP="007C68E2">
      <w:pPr>
        <w:bidi/>
        <w:rPr>
          <w:rFonts w:hint="cs"/>
          <w:rtl/>
          <w:lang w:bidi="ar-EG"/>
        </w:rPr>
      </w:pPr>
    </w:p>
    <w:p w:rsidR="007C68E2" w:rsidRDefault="00E53A12" w:rsidP="007C68E2">
      <w:pPr>
        <w:bidi/>
        <w:rPr>
          <w:rFonts w:hint="cs"/>
          <w:rtl/>
          <w:lang w:bidi="ar-EG"/>
        </w:rPr>
      </w:pPr>
      <w:r w:rsidRPr="00250528">
        <w:rPr>
          <w:rFonts w:hint="cs"/>
          <w:noProof/>
        </w:rPr>
        <w:lastRenderedPageBreak/>
        <w:drawing>
          <wp:inline distT="0" distB="0" distL="0" distR="0">
            <wp:extent cx="4010025" cy="3209925"/>
            <wp:effectExtent l="0" t="0" r="9525" b="9525"/>
            <wp:docPr id="28" name="Picture 28" descr="الطولي (2)-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الطولي (2)-Model"/>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10025" cy="3209925"/>
                    </a:xfrm>
                    <a:prstGeom prst="rect">
                      <a:avLst/>
                    </a:prstGeom>
                    <a:noFill/>
                    <a:ln>
                      <a:noFill/>
                    </a:ln>
                  </pic:spPr>
                </pic:pic>
              </a:graphicData>
            </a:graphic>
          </wp:inline>
        </w:drawing>
      </w:r>
    </w:p>
    <w:p w:rsidR="007C68E2" w:rsidRPr="00250528" w:rsidRDefault="007C68E2" w:rsidP="007C68E2">
      <w:pPr>
        <w:bidi/>
        <w:rPr>
          <w:rFonts w:hint="cs"/>
          <w:rtl/>
          <w:lang w:bidi="ar-EG"/>
        </w:rPr>
      </w:pPr>
      <w:r>
        <w:rPr>
          <w:rFonts w:hint="cs"/>
          <w:rtl/>
          <w:lang w:bidi="ar-EG"/>
        </w:rPr>
        <w:t>3</w:t>
      </w:r>
      <w:r w:rsidRPr="00250528">
        <w:rPr>
          <w:rFonts w:hint="cs"/>
          <w:rtl/>
          <w:lang w:bidi="ar-EG"/>
        </w:rPr>
        <w:t>- الواح خشب موسكي 4*4 سم للعلفة  .</w:t>
      </w:r>
    </w:p>
    <w:p w:rsidR="007C68E2" w:rsidRDefault="00E53A12" w:rsidP="007C68E2">
      <w:pPr>
        <w:bidi/>
        <w:rPr>
          <w:rFonts w:hint="cs"/>
          <w:rtl/>
          <w:lang w:bidi="ar-EG"/>
        </w:rPr>
      </w:pPr>
      <w:r w:rsidRPr="00250528">
        <w:rPr>
          <w:rFonts w:hint="cs"/>
          <w:noProof/>
        </w:rPr>
        <w:drawing>
          <wp:inline distT="0" distB="0" distL="0" distR="0">
            <wp:extent cx="4010025" cy="3209925"/>
            <wp:effectExtent l="0" t="0" r="9525" b="9525"/>
            <wp:docPr id="29" name="Picture 29" descr="القطاع الطولي (2)-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القطاع الطولي (2)-l"/>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10025" cy="3209925"/>
                    </a:xfrm>
                    <a:prstGeom prst="rect">
                      <a:avLst/>
                    </a:prstGeom>
                    <a:noFill/>
                    <a:ln>
                      <a:noFill/>
                    </a:ln>
                  </pic:spPr>
                </pic:pic>
              </a:graphicData>
            </a:graphic>
          </wp:inline>
        </w:drawing>
      </w:r>
    </w:p>
    <w:p w:rsidR="007C68E2" w:rsidRPr="00250528" w:rsidRDefault="007C68E2" w:rsidP="007C68E2">
      <w:pPr>
        <w:bidi/>
        <w:rPr>
          <w:rFonts w:hint="cs"/>
          <w:rtl/>
          <w:lang w:bidi="ar-EG"/>
        </w:rPr>
      </w:pPr>
      <w:r>
        <w:rPr>
          <w:rFonts w:hint="cs"/>
          <w:rtl/>
          <w:lang w:bidi="ar-EG"/>
        </w:rPr>
        <w:t>4</w:t>
      </w:r>
      <w:r w:rsidRPr="00250528">
        <w:rPr>
          <w:rFonts w:hint="cs"/>
          <w:rtl/>
          <w:lang w:bidi="ar-EG"/>
        </w:rPr>
        <w:t xml:space="preserve">- الواح خشب كونتر سمك </w:t>
      </w:r>
      <w:smartTag w:uri="urn:schemas-microsoft-com:office:smarttags" w:element="metricconverter">
        <w:smartTagPr>
          <w:attr w:name="ProductID" w:val="2.2 سم"/>
        </w:smartTagPr>
        <w:r w:rsidRPr="00250528">
          <w:rPr>
            <w:rFonts w:hint="cs"/>
            <w:rtl/>
            <w:lang w:bidi="ar-EG"/>
          </w:rPr>
          <w:t>2.2 سم</w:t>
        </w:r>
      </w:smartTag>
      <w:r w:rsidRPr="00250528">
        <w:rPr>
          <w:rFonts w:hint="cs"/>
          <w:rtl/>
          <w:lang w:bidi="ar-EG"/>
        </w:rPr>
        <w:t xml:space="preserve"> . لتثبيت الاعمال الكلاسيكية عليها بواسطة مسمار ارشيللي . </w:t>
      </w:r>
    </w:p>
    <w:p w:rsidR="007C68E2" w:rsidRPr="00250528" w:rsidRDefault="007C68E2" w:rsidP="007C68E2">
      <w:pPr>
        <w:bidi/>
        <w:rPr>
          <w:rFonts w:hint="cs"/>
          <w:rtl/>
          <w:lang w:bidi="ar-EG"/>
        </w:rPr>
      </w:pPr>
      <w:r w:rsidRPr="00250528">
        <w:rPr>
          <w:rFonts w:hint="cs"/>
          <w:rtl/>
          <w:lang w:bidi="ar-EG"/>
        </w:rPr>
        <w:t>5- عازل للصوت قد يكون من الصوف الزجاجي او اللباد .</w:t>
      </w:r>
    </w:p>
    <w:p w:rsidR="007C68E2" w:rsidRPr="00250528" w:rsidRDefault="007C68E2" w:rsidP="007C68E2">
      <w:pPr>
        <w:bidi/>
        <w:rPr>
          <w:rFonts w:hint="cs"/>
          <w:rtl/>
          <w:lang w:bidi="ar-EG"/>
        </w:rPr>
      </w:pPr>
      <w:r w:rsidRPr="00250528">
        <w:rPr>
          <w:rFonts w:hint="cs"/>
          <w:rtl/>
          <w:lang w:bidi="ar-EG"/>
        </w:rPr>
        <w:t>6- عازل للرطوبة .</w:t>
      </w:r>
    </w:p>
    <w:p w:rsidR="007C68E2" w:rsidRPr="00606377" w:rsidRDefault="007C68E2" w:rsidP="007C68E2">
      <w:pPr>
        <w:bidi/>
        <w:rPr>
          <w:rFonts w:hint="cs"/>
          <w:b/>
          <w:bCs/>
          <w:sz w:val="44"/>
          <w:szCs w:val="44"/>
          <w:u w:val="single"/>
          <w:rtl/>
          <w:lang w:bidi="ar-EG"/>
        </w:rPr>
      </w:pPr>
      <w:r w:rsidRPr="00606377">
        <w:rPr>
          <w:rFonts w:hint="cs"/>
          <w:b/>
          <w:bCs/>
          <w:sz w:val="44"/>
          <w:szCs w:val="44"/>
          <w:u w:val="single"/>
          <w:rtl/>
          <w:lang w:bidi="ar-EG"/>
        </w:rPr>
        <w:lastRenderedPageBreak/>
        <w:t>التنفيذ :</w:t>
      </w:r>
    </w:p>
    <w:p w:rsidR="007C68E2" w:rsidRPr="00606377" w:rsidRDefault="007C68E2" w:rsidP="007C68E2">
      <w:pPr>
        <w:bidi/>
        <w:rPr>
          <w:rFonts w:hint="cs"/>
          <w:b/>
          <w:bCs/>
          <w:rtl/>
          <w:lang w:bidi="ar-EG"/>
        </w:rPr>
      </w:pPr>
      <w:r w:rsidRPr="00606377">
        <w:rPr>
          <w:rFonts w:hint="cs"/>
          <w:b/>
          <w:bCs/>
          <w:rtl/>
          <w:lang w:bidi="ar-EG"/>
        </w:rPr>
        <w:t xml:space="preserve">اولاً : </w:t>
      </w:r>
    </w:p>
    <w:p w:rsidR="007C68E2" w:rsidRPr="00606377" w:rsidRDefault="007C68E2" w:rsidP="007C68E2">
      <w:pPr>
        <w:bidi/>
        <w:rPr>
          <w:rFonts w:hint="cs"/>
          <w:b/>
          <w:bCs/>
          <w:rtl/>
          <w:lang w:bidi="ar-EG"/>
        </w:rPr>
      </w:pPr>
      <w:r w:rsidRPr="00606377">
        <w:rPr>
          <w:rFonts w:hint="cs"/>
          <w:b/>
          <w:bCs/>
          <w:rtl/>
          <w:lang w:bidi="ar-EG"/>
        </w:rPr>
        <w:t>يغطى الحائط بطبقة من عازل الرطوبة وعازل الصوت .</w:t>
      </w:r>
    </w:p>
    <w:p w:rsidR="007C68E2" w:rsidRPr="00606377" w:rsidRDefault="007C68E2" w:rsidP="007C68E2">
      <w:pPr>
        <w:bidi/>
        <w:rPr>
          <w:rFonts w:hint="cs"/>
          <w:b/>
          <w:bCs/>
          <w:rtl/>
          <w:lang w:bidi="ar-EG"/>
        </w:rPr>
      </w:pPr>
    </w:p>
    <w:p w:rsidR="007C68E2" w:rsidRPr="00606377" w:rsidRDefault="007C68E2" w:rsidP="007C68E2">
      <w:pPr>
        <w:bidi/>
        <w:rPr>
          <w:rFonts w:hint="cs"/>
          <w:b/>
          <w:bCs/>
          <w:rtl/>
          <w:lang w:bidi="ar-EG"/>
        </w:rPr>
      </w:pPr>
      <w:r w:rsidRPr="00606377">
        <w:rPr>
          <w:rFonts w:hint="cs"/>
          <w:b/>
          <w:bCs/>
          <w:rtl/>
          <w:lang w:bidi="ar-EG"/>
        </w:rPr>
        <w:t>ثانياً :</w:t>
      </w:r>
    </w:p>
    <w:p w:rsidR="007C68E2" w:rsidRPr="00606377" w:rsidRDefault="007C68E2" w:rsidP="007C68E2">
      <w:pPr>
        <w:bidi/>
        <w:rPr>
          <w:rFonts w:hint="cs"/>
          <w:b/>
          <w:bCs/>
          <w:rtl/>
          <w:lang w:bidi="ar-EG"/>
        </w:rPr>
      </w:pPr>
      <w:r w:rsidRPr="00606377">
        <w:rPr>
          <w:rFonts w:hint="cs"/>
          <w:b/>
          <w:bCs/>
          <w:rtl/>
          <w:lang w:bidi="ar-EG"/>
        </w:rPr>
        <w:t xml:space="preserve">يتم تثبيت العلب الحديدية بواسطة الأكمون على الحائط </w:t>
      </w:r>
    </w:p>
    <w:p w:rsidR="007C68E2" w:rsidRPr="00606377" w:rsidRDefault="007C68E2" w:rsidP="007C68E2">
      <w:pPr>
        <w:bidi/>
        <w:rPr>
          <w:rFonts w:hint="cs"/>
          <w:b/>
          <w:bCs/>
          <w:rtl/>
          <w:lang w:bidi="ar-EG"/>
        </w:rPr>
      </w:pPr>
    </w:p>
    <w:p w:rsidR="007C68E2" w:rsidRPr="00606377" w:rsidRDefault="007C68E2" w:rsidP="007C68E2">
      <w:pPr>
        <w:bidi/>
        <w:rPr>
          <w:rFonts w:hint="cs"/>
          <w:b/>
          <w:bCs/>
          <w:rtl/>
          <w:lang w:bidi="ar-EG"/>
        </w:rPr>
      </w:pPr>
      <w:r w:rsidRPr="00606377">
        <w:rPr>
          <w:rFonts w:hint="cs"/>
          <w:b/>
          <w:bCs/>
          <w:rtl/>
          <w:lang w:bidi="ar-EG"/>
        </w:rPr>
        <w:t>ثالثاً :</w:t>
      </w:r>
    </w:p>
    <w:p w:rsidR="007C68E2" w:rsidRPr="00606377" w:rsidRDefault="007C68E2" w:rsidP="007C68E2">
      <w:pPr>
        <w:bidi/>
        <w:rPr>
          <w:rFonts w:hint="cs"/>
          <w:b/>
          <w:bCs/>
          <w:rtl/>
          <w:lang w:bidi="ar-EG"/>
        </w:rPr>
      </w:pPr>
      <w:r w:rsidRPr="00606377">
        <w:rPr>
          <w:rFonts w:hint="cs"/>
          <w:b/>
          <w:bCs/>
          <w:rtl/>
          <w:lang w:bidi="ar-EG"/>
        </w:rPr>
        <w:t>يتم تثبيت العلفة الخشبية على العلب الحديد</w:t>
      </w:r>
    </w:p>
    <w:p w:rsidR="007C68E2" w:rsidRPr="00606377" w:rsidRDefault="007C68E2" w:rsidP="007C68E2">
      <w:pPr>
        <w:bidi/>
        <w:rPr>
          <w:rFonts w:hint="cs"/>
          <w:b/>
          <w:bCs/>
          <w:rtl/>
          <w:lang w:bidi="ar-EG"/>
        </w:rPr>
      </w:pPr>
      <w:r w:rsidRPr="00606377">
        <w:rPr>
          <w:rFonts w:hint="cs"/>
          <w:b/>
          <w:bCs/>
          <w:rtl/>
          <w:lang w:bidi="ar-EG"/>
        </w:rPr>
        <w:t xml:space="preserve"> </w:t>
      </w:r>
    </w:p>
    <w:p w:rsidR="007C68E2" w:rsidRPr="00606377" w:rsidRDefault="007C68E2" w:rsidP="007C68E2">
      <w:pPr>
        <w:bidi/>
        <w:rPr>
          <w:rFonts w:hint="cs"/>
          <w:b/>
          <w:bCs/>
          <w:rtl/>
          <w:lang w:bidi="ar-EG"/>
        </w:rPr>
      </w:pPr>
      <w:r w:rsidRPr="00606377">
        <w:rPr>
          <w:rFonts w:hint="cs"/>
          <w:b/>
          <w:bCs/>
          <w:rtl/>
          <w:lang w:bidi="ar-EG"/>
        </w:rPr>
        <w:t>رابعاً :</w:t>
      </w:r>
    </w:p>
    <w:p w:rsidR="007C68E2" w:rsidRDefault="007C68E2" w:rsidP="007C68E2">
      <w:pPr>
        <w:jc w:val="right"/>
        <w:rPr>
          <w:rFonts w:hint="cs"/>
          <w:b/>
          <w:bCs/>
          <w:rtl/>
          <w:lang w:bidi="ar-EG"/>
        </w:rPr>
      </w:pPr>
      <w:r w:rsidRPr="00606377">
        <w:rPr>
          <w:rFonts w:hint="cs"/>
          <w:b/>
          <w:bCs/>
          <w:rtl/>
          <w:lang w:bidi="ar-EG"/>
        </w:rPr>
        <w:t>تثبت الواح الكونترعلى العلفة الخشبية ويجهز لتثبيت الزخارف عليه بواسطة مسمار ارشيللي .</w:t>
      </w:r>
    </w:p>
    <w:p w:rsidR="00906490" w:rsidRDefault="00906490" w:rsidP="007C68E2">
      <w:pPr>
        <w:jc w:val="right"/>
        <w:rPr>
          <w:rFonts w:hint="cs"/>
          <w:b/>
          <w:bCs/>
          <w:rtl/>
          <w:lang w:bidi="ar-EG"/>
        </w:rPr>
      </w:pPr>
    </w:p>
    <w:p w:rsidR="00906490" w:rsidRDefault="00906490" w:rsidP="007C68E2">
      <w:pPr>
        <w:jc w:val="right"/>
        <w:rPr>
          <w:rFonts w:hint="cs"/>
          <w:b/>
          <w:bCs/>
          <w:rtl/>
          <w:lang w:bidi="ar-EG"/>
        </w:rPr>
      </w:pPr>
    </w:p>
    <w:p w:rsidR="00906490" w:rsidRDefault="00906490" w:rsidP="007C68E2">
      <w:pPr>
        <w:jc w:val="right"/>
        <w:rPr>
          <w:rFonts w:hint="cs"/>
          <w:b/>
          <w:bCs/>
          <w:rtl/>
          <w:lang w:bidi="ar-EG"/>
        </w:rPr>
      </w:pPr>
    </w:p>
    <w:p w:rsidR="00906490" w:rsidRDefault="00906490" w:rsidP="007C68E2">
      <w:pPr>
        <w:jc w:val="right"/>
        <w:rPr>
          <w:rFonts w:hint="cs"/>
          <w:b/>
          <w:bCs/>
          <w:rtl/>
          <w:lang w:bidi="ar-EG"/>
        </w:rPr>
      </w:pPr>
    </w:p>
    <w:p w:rsidR="00906490" w:rsidRDefault="00906490" w:rsidP="007C68E2">
      <w:pPr>
        <w:jc w:val="right"/>
        <w:rPr>
          <w:rFonts w:hint="cs"/>
          <w:b/>
          <w:bCs/>
          <w:rtl/>
          <w:lang w:bidi="ar-EG"/>
        </w:rPr>
      </w:pPr>
    </w:p>
    <w:p w:rsidR="00906490" w:rsidRDefault="00906490" w:rsidP="007C68E2">
      <w:pPr>
        <w:jc w:val="right"/>
        <w:rPr>
          <w:rFonts w:hint="cs"/>
          <w:b/>
          <w:bCs/>
          <w:rtl/>
          <w:lang w:bidi="ar-EG"/>
        </w:rPr>
      </w:pPr>
    </w:p>
    <w:p w:rsidR="00906490" w:rsidRDefault="00906490" w:rsidP="007C68E2">
      <w:pPr>
        <w:jc w:val="right"/>
        <w:rPr>
          <w:rFonts w:hint="cs"/>
          <w:b/>
          <w:bCs/>
          <w:rtl/>
          <w:lang w:bidi="ar-EG"/>
        </w:rPr>
      </w:pPr>
    </w:p>
    <w:p w:rsidR="00906490" w:rsidRDefault="00906490" w:rsidP="007C68E2">
      <w:pPr>
        <w:jc w:val="right"/>
        <w:rPr>
          <w:rFonts w:hint="cs"/>
          <w:b/>
          <w:bCs/>
          <w:rtl/>
          <w:lang w:bidi="ar-EG"/>
        </w:rPr>
      </w:pPr>
    </w:p>
    <w:p w:rsidR="00906490" w:rsidRDefault="00906490" w:rsidP="007C68E2">
      <w:pPr>
        <w:jc w:val="right"/>
        <w:rPr>
          <w:rFonts w:hint="cs"/>
          <w:b/>
          <w:bCs/>
          <w:rtl/>
          <w:lang w:bidi="ar-EG"/>
        </w:rPr>
      </w:pPr>
    </w:p>
    <w:p w:rsidR="00906490" w:rsidRPr="00606377" w:rsidRDefault="00906490" w:rsidP="007C68E2">
      <w:pPr>
        <w:jc w:val="right"/>
        <w:rPr>
          <w:rFonts w:hint="cs"/>
          <w:b/>
          <w:bCs/>
          <w:rtl/>
          <w:lang w:bidi="ar-EG"/>
        </w:rPr>
      </w:pPr>
    </w:p>
    <w:p w:rsidR="00CD20B4" w:rsidRDefault="00906490" w:rsidP="00906490">
      <w:pPr>
        <w:jc w:val="center"/>
        <w:rPr>
          <w:rFonts w:hint="cs"/>
          <w:sz w:val="44"/>
          <w:szCs w:val="44"/>
          <w:rtl/>
          <w:lang w:bidi="ar-EG"/>
        </w:rPr>
      </w:pPr>
      <w:r>
        <w:rPr>
          <w:rFonts w:hint="cs"/>
          <w:sz w:val="44"/>
          <w:szCs w:val="44"/>
          <w:rtl/>
          <w:lang w:bidi="ar-EG"/>
        </w:rPr>
        <w:lastRenderedPageBreak/>
        <w:t>وتلك هي النتيجة النهائية</w:t>
      </w:r>
    </w:p>
    <w:p w:rsidR="00906490" w:rsidRPr="008A3F16" w:rsidRDefault="00E53A12" w:rsidP="00CD20B4">
      <w:pPr>
        <w:jc w:val="right"/>
        <w:rPr>
          <w:lang w:bidi="ar-EG"/>
        </w:rPr>
      </w:pPr>
      <w:r w:rsidRPr="003E06DD">
        <w:rPr>
          <w:rFonts w:hint="cs"/>
          <w:noProof/>
          <w:sz w:val="44"/>
          <w:szCs w:val="44"/>
        </w:rPr>
        <w:drawing>
          <wp:inline distT="0" distB="0" distL="0" distR="0">
            <wp:extent cx="5715000" cy="7429500"/>
            <wp:effectExtent l="0" t="0" r="0" b="0"/>
            <wp:docPr id="30" name="Picture 30" descr="2)-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Model"/>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15000" cy="7429500"/>
                    </a:xfrm>
                    <a:prstGeom prst="rect">
                      <a:avLst/>
                    </a:prstGeom>
                    <a:noFill/>
                    <a:ln>
                      <a:noFill/>
                    </a:ln>
                  </pic:spPr>
                </pic:pic>
              </a:graphicData>
            </a:graphic>
          </wp:inline>
        </w:drawing>
      </w:r>
    </w:p>
    <w:sectPr w:rsidR="00906490" w:rsidRPr="008A3F16" w:rsidSect="008A3F16">
      <w:pgSz w:w="12240" w:h="15840"/>
      <w:pgMar w:top="1440" w:right="1800" w:bottom="1440" w:left="1800" w:header="720" w:footer="720" w:gutter="0"/>
      <w:pgBorders w:offsetFrom="page">
        <w:top w:val="thinThickMediumGap" w:sz="24" w:space="24" w:color="auto"/>
        <w:left w:val="thinThickMediumGap" w:sz="24" w:space="24" w:color="auto"/>
        <w:bottom w:val="thickThinMediumGap" w:sz="24" w:space="24" w:color="auto"/>
        <w:right w:val="thickThinMediumGap" w:sz="24" w:space="24" w:color="auto"/>
      </w:pgBorder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Simplified Arabic">
    <w:panose1 w:val="02010000000000000000"/>
    <w:charset w:val="B2"/>
    <w:family w:val="auto"/>
    <w:pitch w:val="variable"/>
    <w:sig w:usb0="00002001" w:usb1="00000000" w:usb2="00000000" w:usb3="00000000" w:csb0="00000040" w:csb1="00000000"/>
  </w:font>
  <w:font w:name="AGA Kaleelah Regular">
    <w:panose1 w:val="00000000000000000000"/>
    <w:charset w:val="B2"/>
    <w:family w:val="auto"/>
    <w:pitch w:val="variable"/>
    <w:sig w:usb0="00002001" w:usb1="00000000" w:usb2="00000000" w:usb3="00000000" w:csb0="0000004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5A0B5F"/>
    <w:multiLevelType w:val="hybridMultilevel"/>
    <w:tmpl w:val="D4066FB8"/>
    <w:lvl w:ilvl="0" w:tplc="499A0BAE">
      <w:start w:val="1"/>
      <w:numFmt w:val="bullet"/>
      <w:lvlText w:val="•"/>
      <w:lvlJc w:val="left"/>
      <w:pPr>
        <w:tabs>
          <w:tab w:val="num" w:pos="720"/>
        </w:tabs>
        <w:ind w:left="720" w:hanging="360"/>
      </w:pPr>
      <w:rPr>
        <w:rFonts w:ascii="Arial" w:hAnsi="Arial" w:hint="default"/>
      </w:rPr>
    </w:lvl>
    <w:lvl w:ilvl="1" w:tplc="8452A8B0" w:tentative="1">
      <w:start w:val="1"/>
      <w:numFmt w:val="bullet"/>
      <w:lvlText w:val="•"/>
      <w:lvlJc w:val="left"/>
      <w:pPr>
        <w:tabs>
          <w:tab w:val="num" w:pos="1440"/>
        </w:tabs>
        <w:ind w:left="1440" w:hanging="360"/>
      </w:pPr>
      <w:rPr>
        <w:rFonts w:ascii="Arial" w:hAnsi="Arial" w:hint="default"/>
      </w:rPr>
    </w:lvl>
    <w:lvl w:ilvl="2" w:tplc="EEFA7A6E" w:tentative="1">
      <w:start w:val="1"/>
      <w:numFmt w:val="bullet"/>
      <w:lvlText w:val="•"/>
      <w:lvlJc w:val="left"/>
      <w:pPr>
        <w:tabs>
          <w:tab w:val="num" w:pos="2160"/>
        </w:tabs>
        <w:ind w:left="2160" w:hanging="360"/>
      </w:pPr>
      <w:rPr>
        <w:rFonts w:ascii="Arial" w:hAnsi="Arial" w:hint="default"/>
      </w:rPr>
    </w:lvl>
    <w:lvl w:ilvl="3" w:tplc="5720FC4A" w:tentative="1">
      <w:start w:val="1"/>
      <w:numFmt w:val="bullet"/>
      <w:lvlText w:val="•"/>
      <w:lvlJc w:val="left"/>
      <w:pPr>
        <w:tabs>
          <w:tab w:val="num" w:pos="2880"/>
        </w:tabs>
        <w:ind w:left="2880" w:hanging="360"/>
      </w:pPr>
      <w:rPr>
        <w:rFonts w:ascii="Arial" w:hAnsi="Arial" w:hint="default"/>
      </w:rPr>
    </w:lvl>
    <w:lvl w:ilvl="4" w:tplc="339403D0" w:tentative="1">
      <w:start w:val="1"/>
      <w:numFmt w:val="bullet"/>
      <w:lvlText w:val="•"/>
      <w:lvlJc w:val="left"/>
      <w:pPr>
        <w:tabs>
          <w:tab w:val="num" w:pos="3600"/>
        </w:tabs>
        <w:ind w:left="3600" w:hanging="360"/>
      </w:pPr>
      <w:rPr>
        <w:rFonts w:ascii="Arial" w:hAnsi="Arial" w:hint="default"/>
      </w:rPr>
    </w:lvl>
    <w:lvl w:ilvl="5" w:tplc="AB50A81C" w:tentative="1">
      <w:start w:val="1"/>
      <w:numFmt w:val="bullet"/>
      <w:lvlText w:val="•"/>
      <w:lvlJc w:val="left"/>
      <w:pPr>
        <w:tabs>
          <w:tab w:val="num" w:pos="4320"/>
        </w:tabs>
        <w:ind w:left="4320" w:hanging="360"/>
      </w:pPr>
      <w:rPr>
        <w:rFonts w:ascii="Arial" w:hAnsi="Arial" w:hint="default"/>
      </w:rPr>
    </w:lvl>
    <w:lvl w:ilvl="6" w:tplc="DDBAB072" w:tentative="1">
      <w:start w:val="1"/>
      <w:numFmt w:val="bullet"/>
      <w:lvlText w:val="•"/>
      <w:lvlJc w:val="left"/>
      <w:pPr>
        <w:tabs>
          <w:tab w:val="num" w:pos="5040"/>
        </w:tabs>
        <w:ind w:left="5040" w:hanging="360"/>
      </w:pPr>
      <w:rPr>
        <w:rFonts w:ascii="Arial" w:hAnsi="Arial" w:hint="default"/>
      </w:rPr>
    </w:lvl>
    <w:lvl w:ilvl="7" w:tplc="A17697C8" w:tentative="1">
      <w:start w:val="1"/>
      <w:numFmt w:val="bullet"/>
      <w:lvlText w:val="•"/>
      <w:lvlJc w:val="left"/>
      <w:pPr>
        <w:tabs>
          <w:tab w:val="num" w:pos="5760"/>
        </w:tabs>
        <w:ind w:left="5760" w:hanging="360"/>
      </w:pPr>
      <w:rPr>
        <w:rFonts w:ascii="Arial" w:hAnsi="Arial" w:hint="default"/>
      </w:rPr>
    </w:lvl>
    <w:lvl w:ilvl="8" w:tplc="7458BE92" w:tentative="1">
      <w:start w:val="1"/>
      <w:numFmt w:val="bullet"/>
      <w:lvlText w:val="•"/>
      <w:lvlJc w:val="left"/>
      <w:pPr>
        <w:tabs>
          <w:tab w:val="num" w:pos="6480"/>
        </w:tabs>
        <w:ind w:left="6480" w:hanging="360"/>
      </w:pPr>
      <w:rPr>
        <w:rFonts w:ascii="Arial" w:hAnsi="Arial" w:hint="default"/>
      </w:rPr>
    </w:lvl>
  </w:abstractNum>
  <w:abstractNum w:abstractNumId="1">
    <w:nsid w:val="21416C2D"/>
    <w:multiLevelType w:val="hybridMultilevel"/>
    <w:tmpl w:val="A0E8874E"/>
    <w:lvl w:ilvl="0" w:tplc="43300732">
      <w:start w:val="1"/>
      <w:numFmt w:val="bullet"/>
      <w:lvlText w:val="•"/>
      <w:lvlJc w:val="left"/>
      <w:pPr>
        <w:tabs>
          <w:tab w:val="num" w:pos="720"/>
        </w:tabs>
        <w:ind w:left="720" w:hanging="360"/>
      </w:pPr>
      <w:rPr>
        <w:rFonts w:ascii="Times New Roman" w:hAnsi="Times New Roman" w:hint="default"/>
      </w:rPr>
    </w:lvl>
    <w:lvl w:ilvl="1" w:tplc="7BBEBDB4" w:tentative="1">
      <w:start w:val="1"/>
      <w:numFmt w:val="bullet"/>
      <w:lvlText w:val="•"/>
      <w:lvlJc w:val="left"/>
      <w:pPr>
        <w:tabs>
          <w:tab w:val="num" w:pos="1440"/>
        </w:tabs>
        <w:ind w:left="1440" w:hanging="360"/>
      </w:pPr>
      <w:rPr>
        <w:rFonts w:ascii="Times New Roman" w:hAnsi="Times New Roman" w:hint="default"/>
      </w:rPr>
    </w:lvl>
    <w:lvl w:ilvl="2" w:tplc="1E260514" w:tentative="1">
      <w:start w:val="1"/>
      <w:numFmt w:val="bullet"/>
      <w:lvlText w:val="•"/>
      <w:lvlJc w:val="left"/>
      <w:pPr>
        <w:tabs>
          <w:tab w:val="num" w:pos="2160"/>
        </w:tabs>
        <w:ind w:left="2160" w:hanging="360"/>
      </w:pPr>
      <w:rPr>
        <w:rFonts w:ascii="Times New Roman" w:hAnsi="Times New Roman" w:hint="default"/>
      </w:rPr>
    </w:lvl>
    <w:lvl w:ilvl="3" w:tplc="2E724CE0" w:tentative="1">
      <w:start w:val="1"/>
      <w:numFmt w:val="bullet"/>
      <w:lvlText w:val="•"/>
      <w:lvlJc w:val="left"/>
      <w:pPr>
        <w:tabs>
          <w:tab w:val="num" w:pos="2880"/>
        </w:tabs>
        <w:ind w:left="2880" w:hanging="360"/>
      </w:pPr>
      <w:rPr>
        <w:rFonts w:ascii="Times New Roman" w:hAnsi="Times New Roman" w:hint="default"/>
      </w:rPr>
    </w:lvl>
    <w:lvl w:ilvl="4" w:tplc="84F8A0CA" w:tentative="1">
      <w:start w:val="1"/>
      <w:numFmt w:val="bullet"/>
      <w:lvlText w:val="•"/>
      <w:lvlJc w:val="left"/>
      <w:pPr>
        <w:tabs>
          <w:tab w:val="num" w:pos="3600"/>
        </w:tabs>
        <w:ind w:left="3600" w:hanging="360"/>
      </w:pPr>
      <w:rPr>
        <w:rFonts w:ascii="Times New Roman" w:hAnsi="Times New Roman" w:hint="default"/>
      </w:rPr>
    </w:lvl>
    <w:lvl w:ilvl="5" w:tplc="D8B07D80" w:tentative="1">
      <w:start w:val="1"/>
      <w:numFmt w:val="bullet"/>
      <w:lvlText w:val="•"/>
      <w:lvlJc w:val="left"/>
      <w:pPr>
        <w:tabs>
          <w:tab w:val="num" w:pos="4320"/>
        </w:tabs>
        <w:ind w:left="4320" w:hanging="360"/>
      </w:pPr>
      <w:rPr>
        <w:rFonts w:ascii="Times New Roman" w:hAnsi="Times New Roman" w:hint="default"/>
      </w:rPr>
    </w:lvl>
    <w:lvl w:ilvl="6" w:tplc="0018E7EE" w:tentative="1">
      <w:start w:val="1"/>
      <w:numFmt w:val="bullet"/>
      <w:lvlText w:val="•"/>
      <w:lvlJc w:val="left"/>
      <w:pPr>
        <w:tabs>
          <w:tab w:val="num" w:pos="5040"/>
        </w:tabs>
        <w:ind w:left="5040" w:hanging="360"/>
      </w:pPr>
      <w:rPr>
        <w:rFonts w:ascii="Times New Roman" w:hAnsi="Times New Roman" w:hint="default"/>
      </w:rPr>
    </w:lvl>
    <w:lvl w:ilvl="7" w:tplc="3A0C59C4" w:tentative="1">
      <w:start w:val="1"/>
      <w:numFmt w:val="bullet"/>
      <w:lvlText w:val="•"/>
      <w:lvlJc w:val="left"/>
      <w:pPr>
        <w:tabs>
          <w:tab w:val="num" w:pos="5760"/>
        </w:tabs>
        <w:ind w:left="5760" w:hanging="360"/>
      </w:pPr>
      <w:rPr>
        <w:rFonts w:ascii="Times New Roman" w:hAnsi="Times New Roman" w:hint="default"/>
      </w:rPr>
    </w:lvl>
    <w:lvl w:ilvl="8" w:tplc="5074F5C2" w:tentative="1">
      <w:start w:val="1"/>
      <w:numFmt w:val="bullet"/>
      <w:lvlText w:val="•"/>
      <w:lvlJc w:val="left"/>
      <w:pPr>
        <w:tabs>
          <w:tab w:val="num" w:pos="6480"/>
        </w:tabs>
        <w:ind w:left="6480" w:hanging="360"/>
      </w:pPr>
      <w:rPr>
        <w:rFonts w:ascii="Times New Roman" w:hAnsi="Times New Roman" w:hint="default"/>
      </w:rPr>
    </w:lvl>
  </w:abstractNum>
  <w:abstractNum w:abstractNumId="2">
    <w:nsid w:val="4D7263A5"/>
    <w:multiLevelType w:val="hybridMultilevel"/>
    <w:tmpl w:val="DC1CC5E4"/>
    <w:lvl w:ilvl="0" w:tplc="3544FA2C">
      <w:start w:val="1"/>
      <w:numFmt w:val="bullet"/>
      <w:lvlText w:val="»"/>
      <w:lvlJc w:val="left"/>
      <w:pPr>
        <w:tabs>
          <w:tab w:val="num" w:pos="720"/>
        </w:tabs>
        <w:ind w:left="720" w:hanging="360"/>
      </w:pPr>
      <w:rPr>
        <w:rFonts w:ascii="Arial" w:hAnsi="Arial" w:hint="default"/>
      </w:rPr>
    </w:lvl>
    <w:lvl w:ilvl="1" w:tplc="0BF89078" w:tentative="1">
      <w:start w:val="1"/>
      <w:numFmt w:val="bullet"/>
      <w:lvlText w:val="»"/>
      <w:lvlJc w:val="left"/>
      <w:pPr>
        <w:tabs>
          <w:tab w:val="num" w:pos="1440"/>
        </w:tabs>
        <w:ind w:left="1440" w:hanging="360"/>
      </w:pPr>
      <w:rPr>
        <w:rFonts w:ascii="Arial" w:hAnsi="Arial" w:hint="default"/>
      </w:rPr>
    </w:lvl>
    <w:lvl w:ilvl="2" w:tplc="CD48DDC0" w:tentative="1">
      <w:start w:val="1"/>
      <w:numFmt w:val="bullet"/>
      <w:lvlText w:val="»"/>
      <w:lvlJc w:val="left"/>
      <w:pPr>
        <w:tabs>
          <w:tab w:val="num" w:pos="2160"/>
        </w:tabs>
        <w:ind w:left="2160" w:hanging="360"/>
      </w:pPr>
      <w:rPr>
        <w:rFonts w:ascii="Arial" w:hAnsi="Arial" w:hint="default"/>
      </w:rPr>
    </w:lvl>
    <w:lvl w:ilvl="3" w:tplc="A2A2A59C" w:tentative="1">
      <w:start w:val="1"/>
      <w:numFmt w:val="bullet"/>
      <w:lvlText w:val="»"/>
      <w:lvlJc w:val="left"/>
      <w:pPr>
        <w:tabs>
          <w:tab w:val="num" w:pos="2880"/>
        </w:tabs>
        <w:ind w:left="2880" w:hanging="360"/>
      </w:pPr>
      <w:rPr>
        <w:rFonts w:ascii="Arial" w:hAnsi="Arial" w:hint="default"/>
      </w:rPr>
    </w:lvl>
    <w:lvl w:ilvl="4" w:tplc="04245B74">
      <w:start w:val="1"/>
      <w:numFmt w:val="bullet"/>
      <w:lvlText w:val="»"/>
      <w:lvlJc w:val="left"/>
      <w:pPr>
        <w:tabs>
          <w:tab w:val="num" w:pos="3600"/>
        </w:tabs>
        <w:ind w:left="3600" w:hanging="360"/>
      </w:pPr>
      <w:rPr>
        <w:rFonts w:ascii="Arial" w:hAnsi="Arial" w:hint="default"/>
      </w:rPr>
    </w:lvl>
    <w:lvl w:ilvl="5" w:tplc="EC7AA6D2" w:tentative="1">
      <w:start w:val="1"/>
      <w:numFmt w:val="bullet"/>
      <w:lvlText w:val="»"/>
      <w:lvlJc w:val="left"/>
      <w:pPr>
        <w:tabs>
          <w:tab w:val="num" w:pos="4320"/>
        </w:tabs>
        <w:ind w:left="4320" w:hanging="360"/>
      </w:pPr>
      <w:rPr>
        <w:rFonts w:ascii="Arial" w:hAnsi="Arial" w:hint="default"/>
      </w:rPr>
    </w:lvl>
    <w:lvl w:ilvl="6" w:tplc="65641878" w:tentative="1">
      <w:start w:val="1"/>
      <w:numFmt w:val="bullet"/>
      <w:lvlText w:val="»"/>
      <w:lvlJc w:val="left"/>
      <w:pPr>
        <w:tabs>
          <w:tab w:val="num" w:pos="5040"/>
        </w:tabs>
        <w:ind w:left="5040" w:hanging="360"/>
      </w:pPr>
      <w:rPr>
        <w:rFonts w:ascii="Arial" w:hAnsi="Arial" w:hint="default"/>
      </w:rPr>
    </w:lvl>
    <w:lvl w:ilvl="7" w:tplc="1352B514" w:tentative="1">
      <w:start w:val="1"/>
      <w:numFmt w:val="bullet"/>
      <w:lvlText w:val="»"/>
      <w:lvlJc w:val="left"/>
      <w:pPr>
        <w:tabs>
          <w:tab w:val="num" w:pos="5760"/>
        </w:tabs>
        <w:ind w:left="5760" w:hanging="360"/>
      </w:pPr>
      <w:rPr>
        <w:rFonts w:ascii="Arial" w:hAnsi="Arial" w:hint="default"/>
      </w:rPr>
    </w:lvl>
    <w:lvl w:ilvl="8" w:tplc="43268B94" w:tentative="1">
      <w:start w:val="1"/>
      <w:numFmt w:val="bullet"/>
      <w:lvlText w:val="»"/>
      <w:lvlJc w:val="left"/>
      <w:pPr>
        <w:tabs>
          <w:tab w:val="num" w:pos="6480"/>
        </w:tabs>
        <w:ind w:left="6480" w:hanging="360"/>
      </w:pPr>
      <w:rPr>
        <w:rFonts w:ascii="Arial" w:hAnsi="Arial" w:hint="default"/>
      </w:rPr>
    </w:lvl>
  </w:abstractNum>
  <w:abstractNum w:abstractNumId="3">
    <w:nsid w:val="58656DE6"/>
    <w:multiLevelType w:val="hybridMultilevel"/>
    <w:tmpl w:val="BDDAFEEA"/>
    <w:lvl w:ilvl="0" w:tplc="E2823F24">
      <w:start w:val="1"/>
      <w:numFmt w:val="bullet"/>
      <w:lvlText w:val="•"/>
      <w:lvlJc w:val="left"/>
      <w:pPr>
        <w:tabs>
          <w:tab w:val="num" w:pos="720"/>
        </w:tabs>
        <w:ind w:left="720" w:hanging="360"/>
      </w:pPr>
      <w:rPr>
        <w:rFonts w:ascii="Times New Roman" w:hAnsi="Times New Roman" w:hint="default"/>
      </w:rPr>
    </w:lvl>
    <w:lvl w:ilvl="1" w:tplc="A6AA4E3E" w:tentative="1">
      <w:start w:val="1"/>
      <w:numFmt w:val="bullet"/>
      <w:lvlText w:val="•"/>
      <w:lvlJc w:val="left"/>
      <w:pPr>
        <w:tabs>
          <w:tab w:val="num" w:pos="1440"/>
        </w:tabs>
        <w:ind w:left="1440" w:hanging="360"/>
      </w:pPr>
      <w:rPr>
        <w:rFonts w:ascii="Times New Roman" w:hAnsi="Times New Roman" w:hint="default"/>
      </w:rPr>
    </w:lvl>
    <w:lvl w:ilvl="2" w:tplc="0C16F2C0" w:tentative="1">
      <w:start w:val="1"/>
      <w:numFmt w:val="bullet"/>
      <w:lvlText w:val="•"/>
      <w:lvlJc w:val="left"/>
      <w:pPr>
        <w:tabs>
          <w:tab w:val="num" w:pos="2160"/>
        </w:tabs>
        <w:ind w:left="2160" w:hanging="360"/>
      </w:pPr>
      <w:rPr>
        <w:rFonts w:ascii="Times New Roman" w:hAnsi="Times New Roman" w:hint="default"/>
      </w:rPr>
    </w:lvl>
    <w:lvl w:ilvl="3" w:tplc="788AD4F0" w:tentative="1">
      <w:start w:val="1"/>
      <w:numFmt w:val="bullet"/>
      <w:lvlText w:val="•"/>
      <w:lvlJc w:val="left"/>
      <w:pPr>
        <w:tabs>
          <w:tab w:val="num" w:pos="2880"/>
        </w:tabs>
        <w:ind w:left="2880" w:hanging="360"/>
      </w:pPr>
      <w:rPr>
        <w:rFonts w:ascii="Times New Roman" w:hAnsi="Times New Roman" w:hint="default"/>
      </w:rPr>
    </w:lvl>
    <w:lvl w:ilvl="4" w:tplc="BDA4E61C" w:tentative="1">
      <w:start w:val="1"/>
      <w:numFmt w:val="bullet"/>
      <w:lvlText w:val="•"/>
      <w:lvlJc w:val="left"/>
      <w:pPr>
        <w:tabs>
          <w:tab w:val="num" w:pos="3600"/>
        </w:tabs>
        <w:ind w:left="3600" w:hanging="360"/>
      </w:pPr>
      <w:rPr>
        <w:rFonts w:ascii="Times New Roman" w:hAnsi="Times New Roman" w:hint="default"/>
      </w:rPr>
    </w:lvl>
    <w:lvl w:ilvl="5" w:tplc="4D5E845E" w:tentative="1">
      <w:start w:val="1"/>
      <w:numFmt w:val="bullet"/>
      <w:lvlText w:val="•"/>
      <w:lvlJc w:val="left"/>
      <w:pPr>
        <w:tabs>
          <w:tab w:val="num" w:pos="4320"/>
        </w:tabs>
        <w:ind w:left="4320" w:hanging="360"/>
      </w:pPr>
      <w:rPr>
        <w:rFonts w:ascii="Times New Roman" w:hAnsi="Times New Roman" w:hint="default"/>
      </w:rPr>
    </w:lvl>
    <w:lvl w:ilvl="6" w:tplc="9A2CFB72" w:tentative="1">
      <w:start w:val="1"/>
      <w:numFmt w:val="bullet"/>
      <w:lvlText w:val="•"/>
      <w:lvlJc w:val="left"/>
      <w:pPr>
        <w:tabs>
          <w:tab w:val="num" w:pos="5040"/>
        </w:tabs>
        <w:ind w:left="5040" w:hanging="360"/>
      </w:pPr>
      <w:rPr>
        <w:rFonts w:ascii="Times New Roman" w:hAnsi="Times New Roman" w:hint="default"/>
      </w:rPr>
    </w:lvl>
    <w:lvl w:ilvl="7" w:tplc="D64A8C50" w:tentative="1">
      <w:start w:val="1"/>
      <w:numFmt w:val="bullet"/>
      <w:lvlText w:val="•"/>
      <w:lvlJc w:val="left"/>
      <w:pPr>
        <w:tabs>
          <w:tab w:val="num" w:pos="5760"/>
        </w:tabs>
        <w:ind w:left="5760" w:hanging="360"/>
      </w:pPr>
      <w:rPr>
        <w:rFonts w:ascii="Times New Roman" w:hAnsi="Times New Roman" w:hint="default"/>
      </w:rPr>
    </w:lvl>
    <w:lvl w:ilvl="8" w:tplc="73C606E2" w:tentative="1">
      <w:start w:val="1"/>
      <w:numFmt w:val="bullet"/>
      <w:lvlText w:val="•"/>
      <w:lvlJc w:val="left"/>
      <w:pPr>
        <w:tabs>
          <w:tab w:val="num" w:pos="6480"/>
        </w:tabs>
        <w:ind w:left="6480" w:hanging="360"/>
      </w:pPr>
      <w:rPr>
        <w:rFonts w:ascii="Times New Roman" w:hAnsi="Times New Roman" w:hint="default"/>
      </w:rPr>
    </w:lvl>
  </w:abstractNum>
  <w:abstractNum w:abstractNumId="4">
    <w:nsid w:val="61751C02"/>
    <w:multiLevelType w:val="hybridMultilevel"/>
    <w:tmpl w:val="3CC2438A"/>
    <w:lvl w:ilvl="0" w:tplc="5E264706">
      <w:start w:val="1"/>
      <w:numFmt w:val="bullet"/>
      <w:lvlText w:val="•"/>
      <w:lvlJc w:val="left"/>
      <w:pPr>
        <w:tabs>
          <w:tab w:val="num" w:pos="720"/>
        </w:tabs>
        <w:ind w:left="720" w:hanging="360"/>
      </w:pPr>
      <w:rPr>
        <w:rFonts w:ascii="Times New Roman" w:hAnsi="Times New Roman" w:hint="default"/>
      </w:rPr>
    </w:lvl>
    <w:lvl w:ilvl="1" w:tplc="28DC0392" w:tentative="1">
      <w:start w:val="1"/>
      <w:numFmt w:val="bullet"/>
      <w:lvlText w:val="•"/>
      <w:lvlJc w:val="left"/>
      <w:pPr>
        <w:tabs>
          <w:tab w:val="num" w:pos="1440"/>
        </w:tabs>
        <w:ind w:left="1440" w:hanging="360"/>
      </w:pPr>
      <w:rPr>
        <w:rFonts w:ascii="Times New Roman" w:hAnsi="Times New Roman" w:hint="default"/>
      </w:rPr>
    </w:lvl>
    <w:lvl w:ilvl="2" w:tplc="5D389916" w:tentative="1">
      <w:start w:val="1"/>
      <w:numFmt w:val="bullet"/>
      <w:lvlText w:val="•"/>
      <w:lvlJc w:val="left"/>
      <w:pPr>
        <w:tabs>
          <w:tab w:val="num" w:pos="2160"/>
        </w:tabs>
        <w:ind w:left="2160" w:hanging="360"/>
      </w:pPr>
      <w:rPr>
        <w:rFonts w:ascii="Times New Roman" w:hAnsi="Times New Roman" w:hint="default"/>
      </w:rPr>
    </w:lvl>
    <w:lvl w:ilvl="3" w:tplc="68482D54" w:tentative="1">
      <w:start w:val="1"/>
      <w:numFmt w:val="bullet"/>
      <w:lvlText w:val="•"/>
      <w:lvlJc w:val="left"/>
      <w:pPr>
        <w:tabs>
          <w:tab w:val="num" w:pos="2880"/>
        </w:tabs>
        <w:ind w:left="2880" w:hanging="360"/>
      </w:pPr>
      <w:rPr>
        <w:rFonts w:ascii="Times New Roman" w:hAnsi="Times New Roman" w:hint="default"/>
      </w:rPr>
    </w:lvl>
    <w:lvl w:ilvl="4" w:tplc="5914EA8C" w:tentative="1">
      <w:start w:val="1"/>
      <w:numFmt w:val="bullet"/>
      <w:lvlText w:val="•"/>
      <w:lvlJc w:val="left"/>
      <w:pPr>
        <w:tabs>
          <w:tab w:val="num" w:pos="3600"/>
        </w:tabs>
        <w:ind w:left="3600" w:hanging="360"/>
      </w:pPr>
      <w:rPr>
        <w:rFonts w:ascii="Times New Roman" w:hAnsi="Times New Roman" w:hint="default"/>
      </w:rPr>
    </w:lvl>
    <w:lvl w:ilvl="5" w:tplc="7B4EE2B0" w:tentative="1">
      <w:start w:val="1"/>
      <w:numFmt w:val="bullet"/>
      <w:lvlText w:val="•"/>
      <w:lvlJc w:val="left"/>
      <w:pPr>
        <w:tabs>
          <w:tab w:val="num" w:pos="4320"/>
        </w:tabs>
        <w:ind w:left="4320" w:hanging="360"/>
      </w:pPr>
      <w:rPr>
        <w:rFonts w:ascii="Times New Roman" w:hAnsi="Times New Roman" w:hint="default"/>
      </w:rPr>
    </w:lvl>
    <w:lvl w:ilvl="6" w:tplc="25ACACDE" w:tentative="1">
      <w:start w:val="1"/>
      <w:numFmt w:val="bullet"/>
      <w:lvlText w:val="•"/>
      <w:lvlJc w:val="left"/>
      <w:pPr>
        <w:tabs>
          <w:tab w:val="num" w:pos="5040"/>
        </w:tabs>
        <w:ind w:left="5040" w:hanging="360"/>
      </w:pPr>
      <w:rPr>
        <w:rFonts w:ascii="Times New Roman" w:hAnsi="Times New Roman" w:hint="default"/>
      </w:rPr>
    </w:lvl>
    <w:lvl w:ilvl="7" w:tplc="43BA8526" w:tentative="1">
      <w:start w:val="1"/>
      <w:numFmt w:val="bullet"/>
      <w:lvlText w:val="•"/>
      <w:lvlJc w:val="left"/>
      <w:pPr>
        <w:tabs>
          <w:tab w:val="num" w:pos="5760"/>
        </w:tabs>
        <w:ind w:left="5760" w:hanging="360"/>
      </w:pPr>
      <w:rPr>
        <w:rFonts w:ascii="Times New Roman" w:hAnsi="Times New Roman" w:hint="default"/>
      </w:rPr>
    </w:lvl>
    <w:lvl w:ilvl="8" w:tplc="A88C9D4E" w:tentative="1">
      <w:start w:val="1"/>
      <w:numFmt w:val="bullet"/>
      <w:lvlText w:val="•"/>
      <w:lvlJc w:val="left"/>
      <w:pPr>
        <w:tabs>
          <w:tab w:val="num" w:pos="6480"/>
        </w:tabs>
        <w:ind w:left="6480" w:hanging="360"/>
      </w:pPr>
      <w:rPr>
        <w:rFonts w:ascii="Times New Roman" w:hAnsi="Times New Roman" w:hint="default"/>
      </w:rPr>
    </w:lvl>
  </w:abstractNum>
  <w:abstractNum w:abstractNumId="5">
    <w:nsid w:val="767366FC"/>
    <w:multiLevelType w:val="hybridMultilevel"/>
    <w:tmpl w:val="75BE74E0"/>
    <w:lvl w:ilvl="0" w:tplc="3A94AB88">
      <w:start w:val="1"/>
      <w:numFmt w:val="bullet"/>
      <w:lvlText w:val="•"/>
      <w:lvlJc w:val="left"/>
      <w:pPr>
        <w:tabs>
          <w:tab w:val="num" w:pos="720"/>
        </w:tabs>
        <w:ind w:left="720" w:hanging="360"/>
      </w:pPr>
      <w:rPr>
        <w:rFonts w:ascii="Arial" w:hAnsi="Arial" w:hint="default"/>
      </w:rPr>
    </w:lvl>
    <w:lvl w:ilvl="1" w:tplc="25FA4D5E" w:tentative="1">
      <w:start w:val="1"/>
      <w:numFmt w:val="bullet"/>
      <w:lvlText w:val="•"/>
      <w:lvlJc w:val="left"/>
      <w:pPr>
        <w:tabs>
          <w:tab w:val="num" w:pos="1440"/>
        </w:tabs>
        <w:ind w:left="1440" w:hanging="360"/>
      </w:pPr>
      <w:rPr>
        <w:rFonts w:ascii="Arial" w:hAnsi="Arial" w:hint="default"/>
      </w:rPr>
    </w:lvl>
    <w:lvl w:ilvl="2" w:tplc="6F02156A" w:tentative="1">
      <w:start w:val="1"/>
      <w:numFmt w:val="bullet"/>
      <w:lvlText w:val="•"/>
      <w:lvlJc w:val="left"/>
      <w:pPr>
        <w:tabs>
          <w:tab w:val="num" w:pos="2160"/>
        </w:tabs>
        <w:ind w:left="2160" w:hanging="360"/>
      </w:pPr>
      <w:rPr>
        <w:rFonts w:ascii="Arial" w:hAnsi="Arial" w:hint="default"/>
      </w:rPr>
    </w:lvl>
    <w:lvl w:ilvl="3" w:tplc="055C162C" w:tentative="1">
      <w:start w:val="1"/>
      <w:numFmt w:val="bullet"/>
      <w:lvlText w:val="•"/>
      <w:lvlJc w:val="left"/>
      <w:pPr>
        <w:tabs>
          <w:tab w:val="num" w:pos="2880"/>
        </w:tabs>
        <w:ind w:left="2880" w:hanging="360"/>
      </w:pPr>
      <w:rPr>
        <w:rFonts w:ascii="Arial" w:hAnsi="Arial" w:hint="default"/>
      </w:rPr>
    </w:lvl>
    <w:lvl w:ilvl="4" w:tplc="091CDC96" w:tentative="1">
      <w:start w:val="1"/>
      <w:numFmt w:val="bullet"/>
      <w:lvlText w:val="•"/>
      <w:lvlJc w:val="left"/>
      <w:pPr>
        <w:tabs>
          <w:tab w:val="num" w:pos="3600"/>
        </w:tabs>
        <w:ind w:left="3600" w:hanging="360"/>
      </w:pPr>
      <w:rPr>
        <w:rFonts w:ascii="Arial" w:hAnsi="Arial" w:hint="default"/>
      </w:rPr>
    </w:lvl>
    <w:lvl w:ilvl="5" w:tplc="1A522F12" w:tentative="1">
      <w:start w:val="1"/>
      <w:numFmt w:val="bullet"/>
      <w:lvlText w:val="•"/>
      <w:lvlJc w:val="left"/>
      <w:pPr>
        <w:tabs>
          <w:tab w:val="num" w:pos="4320"/>
        </w:tabs>
        <w:ind w:left="4320" w:hanging="360"/>
      </w:pPr>
      <w:rPr>
        <w:rFonts w:ascii="Arial" w:hAnsi="Arial" w:hint="default"/>
      </w:rPr>
    </w:lvl>
    <w:lvl w:ilvl="6" w:tplc="48287930" w:tentative="1">
      <w:start w:val="1"/>
      <w:numFmt w:val="bullet"/>
      <w:lvlText w:val="•"/>
      <w:lvlJc w:val="left"/>
      <w:pPr>
        <w:tabs>
          <w:tab w:val="num" w:pos="5040"/>
        </w:tabs>
        <w:ind w:left="5040" w:hanging="360"/>
      </w:pPr>
      <w:rPr>
        <w:rFonts w:ascii="Arial" w:hAnsi="Arial" w:hint="default"/>
      </w:rPr>
    </w:lvl>
    <w:lvl w:ilvl="7" w:tplc="A53688C2" w:tentative="1">
      <w:start w:val="1"/>
      <w:numFmt w:val="bullet"/>
      <w:lvlText w:val="•"/>
      <w:lvlJc w:val="left"/>
      <w:pPr>
        <w:tabs>
          <w:tab w:val="num" w:pos="5760"/>
        </w:tabs>
        <w:ind w:left="5760" w:hanging="360"/>
      </w:pPr>
      <w:rPr>
        <w:rFonts w:ascii="Arial" w:hAnsi="Arial" w:hint="default"/>
      </w:rPr>
    </w:lvl>
    <w:lvl w:ilvl="8" w:tplc="F2D8D410" w:tentative="1">
      <w:start w:val="1"/>
      <w:numFmt w:val="bullet"/>
      <w:lvlText w:val="•"/>
      <w:lvlJc w:val="left"/>
      <w:pPr>
        <w:tabs>
          <w:tab w:val="num" w:pos="6480"/>
        </w:tabs>
        <w:ind w:left="6480" w:hanging="360"/>
      </w:pPr>
      <w:rPr>
        <w:rFonts w:ascii="Arial" w:hAnsi="Arial" w:hint="default"/>
      </w:rPr>
    </w:lvl>
  </w:abstractNum>
  <w:abstractNum w:abstractNumId="6">
    <w:nsid w:val="798E1A4F"/>
    <w:multiLevelType w:val="hybridMultilevel"/>
    <w:tmpl w:val="0C9E6768"/>
    <w:lvl w:ilvl="0" w:tplc="8A14B5E4">
      <w:start w:val="1"/>
      <w:numFmt w:val="bullet"/>
      <w:lvlText w:val="•"/>
      <w:lvlJc w:val="left"/>
      <w:pPr>
        <w:tabs>
          <w:tab w:val="num" w:pos="720"/>
        </w:tabs>
        <w:ind w:left="720" w:hanging="360"/>
      </w:pPr>
      <w:rPr>
        <w:rFonts w:ascii="Times New Roman" w:hAnsi="Times New Roman" w:hint="default"/>
      </w:rPr>
    </w:lvl>
    <w:lvl w:ilvl="1" w:tplc="8A7072D6" w:tentative="1">
      <w:start w:val="1"/>
      <w:numFmt w:val="bullet"/>
      <w:lvlText w:val="•"/>
      <w:lvlJc w:val="left"/>
      <w:pPr>
        <w:tabs>
          <w:tab w:val="num" w:pos="1440"/>
        </w:tabs>
        <w:ind w:left="1440" w:hanging="360"/>
      </w:pPr>
      <w:rPr>
        <w:rFonts w:ascii="Times New Roman" w:hAnsi="Times New Roman" w:hint="default"/>
      </w:rPr>
    </w:lvl>
    <w:lvl w:ilvl="2" w:tplc="F52E6DEA" w:tentative="1">
      <w:start w:val="1"/>
      <w:numFmt w:val="bullet"/>
      <w:lvlText w:val="•"/>
      <w:lvlJc w:val="left"/>
      <w:pPr>
        <w:tabs>
          <w:tab w:val="num" w:pos="2160"/>
        </w:tabs>
        <w:ind w:left="2160" w:hanging="360"/>
      </w:pPr>
      <w:rPr>
        <w:rFonts w:ascii="Times New Roman" w:hAnsi="Times New Roman" w:hint="default"/>
      </w:rPr>
    </w:lvl>
    <w:lvl w:ilvl="3" w:tplc="2618D0EE" w:tentative="1">
      <w:start w:val="1"/>
      <w:numFmt w:val="bullet"/>
      <w:lvlText w:val="•"/>
      <w:lvlJc w:val="left"/>
      <w:pPr>
        <w:tabs>
          <w:tab w:val="num" w:pos="2880"/>
        </w:tabs>
        <w:ind w:left="2880" w:hanging="360"/>
      </w:pPr>
      <w:rPr>
        <w:rFonts w:ascii="Times New Roman" w:hAnsi="Times New Roman" w:hint="default"/>
      </w:rPr>
    </w:lvl>
    <w:lvl w:ilvl="4" w:tplc="BB52C870" w:tentative="1">
      <w:start w:val="1"/>
      <w:numFmt w:val="bullet"/>
      <w:lvlText w:val="•"/>
      <w:lvlJc w:val="left"/>
      <w:pPr>
        <w:tabs>
          <w:tab w:val="num" w:pos="3600"/>
        </w:tabs>
        <w:ind w:left="3600" w:hanging="360"/>
      </w:pPr>
      <w:rPr>
        <w:rFonts w:ascii="Times New Roman" w:hAnsi="Times New Roman" w:hint="default"/>
      </w:rPr>
    </w:lvl>
    <w:lvl w:ilvl="5" w:tplc="0A76A4AE" w:tentative="1">
      <w:start w:val="1"/>
      <w:numFmt w:val="bullet"/>
      <w:lvlText w:val="•"/>
      <w:lvlJc w:val="left"/>
      <w:pPr>
        <w:tabs>
          <w:tab w:val="num" w:pos="4320"/>
        </w:tabs>
        <w:ind w:left="4320" w:hanging="360"/>
      </w:pPr>
      <w:rPr>
        <w:rFonts w:ascii="Times New Roman" w:hAnsi="Times New Roman" w:hint="default"/>
      </w:rPr>
    </w:lvl>
    <w:lvl w:ilvl="6" w:tplc="39142116" w:tentative="1">
      <w:start w:val="1"/>
      <w:numFmt w:val="bullet"/>
      <w:lvlText w:val="•"/>
      <w:lvlJc w:val="left"/>
      <w:pPr>
        <w:tabs>
          <w:tab w:val="num" w:pos="5040"/>
        </w:tabs>
        <w:ind w:left="5040" w:hanging="360"/>
      </w:pPr>
      <w:rPr>
        <w:rFonts w:ascii="Times New Roman" w:hAnsi="Times New Roman" w:hint="default"/>
      </w:rPr>
    </w:lvl>
    <w:lvl w:ilvl="7" w:tplc="D2C6B110" w:tentative="1">
      <w:start w:val="1"/>
      <w:numFmt w:val="bullet"/>
      <w:lvlText w:val="•"/>
      <w:lvlJc w:val="left"/>
      <w:pPr>
        <w:tabs>
          <w:tab w:val="num" w:pos="5760"/>
        </w:tabs>
        <w:ind w:left="5760" w:hanging="360"/>
      </w:pPr>
      <w:rPr>
        <w:rFonts w:ascii="Times New Roman" w:hAnsi="Times New Roman" w:hint="default"/>
      </w:rPr>
    </w:lvl>
    <w:lvl w:ilvl="8" w:tplc="5ACA4E50" w:tentative="1">
      <w:start w:val="1"/>
      <w:numFmt w:val="bullet"/>
      <w:lvlText w:val="•"/>
      <w:lvlJc w:val="left"/>
      <w:pPr>
        <w:tabs>
          <w:tab w:val="num" w:pos="6480"/>
        </w:tabs>
        <w:ind w:left="6480" w:hanging="360"/>
      </w:pPr>
      <w:rPr>
        <w:rFonts w:ascii="Times New Roman" w:hAnsi="Times New Roman" w:hint="default"/>
      </w:rPr>
    </w:lvl>
  </w:abstractNum>
  <w:num w:numId="1">
    <w:abstractNumId w:val="5"/>
  </w:num>
  <w:num w:numId="2">
    <w:abstractNumId w:val="2"/>
  </w:num>
  <w:num w:numId="3">
    <w:abstractNumId w:val="0"/>
  </w:num>
  <w:num w:numId="4">
    <w:abstractNumId w:val="1"/>
  </w:num>
  <w:num w:numId="5">
    <w:abstractNumId w:val="6"/>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3F16"/>
    <w:rsid w:val="00001626"/>
    <w:rsid w:val="00031C3D"/>
    <w:rsid w:val="0003415E"/>
    <w:rsid w:val="00046FAD"/>
    <w:rsid w:val="000552A2"/>
    <w:rsid w:val="00080B76"/>
    <w:rsid w:val="00087F77"/>
    <w:rsid w:val="000942F1"/>
    <w:rsid w:val="00100056"/>
    <w:rsid w:val="001B19B0"/>
    <w:rsid w:val="001C3CD7"/>
    <w:rsid w:val="0021136B"/>
    <w:rsid w:val="002257E9"/>
    <w:rsid w:val="00233970"/>
    <w:rsid w:val="00267045"/>
    <w:rsid w:val="00285545"/>
    <w:rsid w:val="002E689F"/>
    <w:rsid w:val="003B047C"/>
    <w:rsid w:val="00440E9D"/>
    <w:rsid w:val="00451CB7"/>
    <w:rsid w:val="00483218"/>
    <w:rsid w:val="004A17CF"/>
    <w:rsid w:val="004A6BAE"/>
    <w:rsid w:val="004D41E9"/>
    <w:rsid w:val="004E4FE8"/>
    <w:rsid w:val="00530395"/>
    <w:rsid w:val="005438DF"/>
    <w:rsid w:val="00554F5F"/>
    <w:rsid w:val="00596731"/>
    <w:rsid w:val="005F0507"/>
    <w:rsid w:val="00606377"/>
    <w:rsid w:val="0065170A"/>
    <w:rsid w:val="00695043"/>
    <w:rsid w:val="00703786"/>
    <w:rsid w:val="00733436"/>
    <w:rsid w:val="00736301"/>
    <w:rsid w:val="007838F8"/>
    <w:rsid w:val="007B01A7"/>
    <w:rsid w:val="007C3E0C"/>
    <w:rsid w:val="007C68E2"/>
    <w:rsid w:val="007D623B"/>
    <w:rsid w:val="00813E2F"/>
    <w:rsid w:val="00822877"/>
    <w:rsid w:val="00827C36"/>
    <w:rsid w:val="00836CBB"/>
    <w:rsid w:val="008524C5"/>
    <w:rsid w:val="008556D9"/>
    <w:rsid w:val="00873CE5"/>
    <w:rsid w:val="00887827"/>
    <w:rsid w:val="0089599A"/>
    <w:rsid w:val="008A3F16"/>
    <w:rsid w:val="008B03C5"/>
    <w:rsid w:val="008D5084"/>
    <w:rsid w:val="008F19FF"/>
    <w:rsid w:val="00906490"/>
    <w:rsid w:val="00970365"/>
    <w:rsid w:val="009A6C84"/>
    <w:rsid w:val="009F318F"/>
    <w:rsid w:val="00A318DA"/>
    <w:rsid w:val="00A71459"/>
    <w:rsid w:val="00A8701A"/>
    <w:rsid w:val="00AA38DD"/>
    <w:rsid w:val="00B15961"/>
    <w:rsid w:val="00B656FC"/>
    <w:rsid w:val="00BA2F00"/>
    <w:rsid w:val="00BA70C8"/>
    <w:rsid w:val="00BB7D68"/>
    <w:rsid w:val="00BC18C1"/>
    <w:rsid w:val="00C21E6A"/>
    <w:rsid w:val="00C25D34"/>
    <w:rsid w:val="00C50EDB"/>
    <w:rsid w:val="00C67CF4"/>
    <w:rsid w:val="00C973D0"/>
    <w:rsid w:val="00CC0DE9"/>
    <w:rsid w:val="00CD20B4"/>
    <w:rsid w:val="00D022FE"/>
    <w:rsid w:val="00D7149A"/>
    <w:rsid w:val="00D772C1"/>
    <w:rsid w:val="00D91C56"/>
    <w:rsid w:val="00D95680"/>
    <w:rsid w:val="00DA7B22"/>
    <w:rsid w:val="00DB3917"/>
    <w:rsid w:val="00DF01F9"/>
    <w:rsid w:val="00E3584B"/>
    <w:rsid w:val="00E53A12"/>
    <w:rsid w:val="00E74828"/>
    <w:rsid w:val="00E86120"/>
    <w:rsid w:val="00E96B9B"/>
    <w:rsid w:val="00EA61E7"/>
    <w:rsid w:val="00EC4FAD"/>
    <w:rsid w:val="00EE037F"/>
    <w:rsid w:val="00F34C94"/>
    <w:rsid w:val="00F36048"/>
    <w:rsid w:val="00F727C0"/>
    <w:rsid w:val="00F879C4"/>
    <w:rsid w:val="00FC0AFB"/>
    <w:rsid w:val="00FF67D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338394F6-0E21-4E43-942D-39392BF7E6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cs="Simplified Arabic"/>
      <w:sz w:val="32"/>
      <w:szCs w:val="3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customStyle="1" w:styleId="apple-converted-space">
    <w:name w:val="apple-converted-space"/>
    <w:basedOn w:val="DefaultParagraphFont"/>
    <w:rsid w:val="00CD20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3145286">
      <w:bodyDiv w:val="1"/>
      <w:marLeft w:val="0"/>
      <w:marRight w:val="0"/>
      <w:marTop w:val="0"/>
      <w:marBottom w:val="0"/>
      <w:divBdr>
        <w:top w:val="none" w:sz="0" w:space="0" w:color="auto"/>
        <w:left w:val="none" w:sz="0" w:space="0" w:color="auto"/>
        <w:bottom w:val="none" w:sz="0" w:space="0" w:color="auto"/>
        <w:right w:val="none" w:sz="0" w:space="0" w:color="auto"/>
      </w:divBdr>
      <w:divsChild>
        <w:div w:id="441417421">
          <w:marLeft w:val="0"/>
          <w:marRight w:val="0"/>
          <w:marTop w:val="0"/>
          <w:marBottom w:val="0"/>
          <w:divBdr>
            <w:top w:val="none" w:sz="0" w:space="0" w:color="auto"/>
            <w:left w:val="none" w:sz="0" w:space="0" w:color="auto"/>
            <w:bottom w:val="none" w:sz="0" w:space="0" w:color="auto"/>
            <w:right w:val="none" w:sz="0" w:space="0" w:color="auto"/>
          </w:divBdr>
          <w:divsChild>
            <w:div w:id="403648940">
              <w:marLeft w:val="0"/>
              <w:marRight w:val="0"/>
              <w:marTop w:val="0"/>
              <w:marBottom w:val="0"/>
              <w:divBdr>
                <w:top w:val="none" w:sz="0" w:space="0" w:color="auto"/>
                <w:left w:val="none" w:sz="0" w:space="0" w:color="auto"/>
                <w:bottom w:val="none" w:sz="0" w:space="0" w:color="auto"/>
                <w:right w:val="none" w:sz="0" w:space="0" w:color="auto"/>
              </w:divBdr>
              <w:divsChild>
                <w:div w:id="1980183166">
                  <w:marLeft w:val="0"/>
                  <w:marRight w:val="0"/>
                  <w:marTop w:val="0"/>
                  <w:marBottom w:val="0"/>
                  <w:divBdr>
                    <w:top w:val="none" w:sz="0" w:space="0" w:color="auto"/>
                    <w:left w:val="none" w:sz="0" w:space="0" w:color="auto"/>
                    <w:bottom w:val="none" w:sz="0" w:space="0" w:color="auto"/>
                    <w:right w:val="none" w:sz="0" w:space="0" w:color="auto"/>
                  </w:divBdr>
                  <w:divsChild>
                    <w:div w:id="110901218">
                      <w:marLeft w:val="0"/>
                      <w:marRight w:val="0"/>
                      <w:marTop w:val="0"/>
                      <w:marBottom w:val="0"/>
                      <w:divBdr>
                        <w:top w:val="single" w:sz="8" w:space="0" w:color="F5F5F5"/>
                        <w:left w:val="single" w:sz="8" w:space="0" w:color="F5F5F5"/>
                        <w:bottom w:val="single" w:sz="8" w:space="0" w:color="F5F5F5"/>
                        <w:right w:val="single" w:sz="8" w:space="0" w:color="F5F5F5"/>
                      </w:divBdr>
                      <w:divsChild>
                        <w:div w:id="987053921">
                          <w:marLeft w:val="0"/>
                          <w:marRight w:val="0"/>
                          <w:marTop w:val="0"/>
                          <w:marBottom w:val="0"/>
                          <w:divBdr>
                            <w:top w:val="none" w:sz="0" w:space="0" w:color="auto"/>
                            <w:left w:val="none" w:sz="0" w:space="0" w:color="auto"/>
                            <w:bottom w:val="none" w:sz="0" w:space="0" w:color="auto"/>
                            <w:right w:val="none" w:sz="0" w:space="0" w:color="auto"/>
                          </w:divBdr>
                          <w:divsChild>
                            <w:div w:id="531235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913189">
                      <w:marLeft w:val="0"/>
                      <w:marRight w:val="0"/>
                      <w:marTop w:val="0"/>
                      <w:marBottom w:val="56"/>
                      <w:divBdr>
                        <w:top w:val="none" w:sz="0" w:space="0" w:color="auto"/>
                        <w:left w:val="none" w:sz="0" w:space="0" w:color="auto"/>
                        <w:bottom w:val="none" w:sz="0" w:space="0" w:color="auto"/>
                        <w:right w:val="none" w:sz="0" w:space="0" w:color="auto"/>
                      </w:divBdr>
                      <w:divsChild>
                        <w:div w:id="747187700">
                          <w:marLeft w:val="0"/>
                          <w:marRight w:val="0"/>
                          <w:marTop w:val="0"/>
                          <w:marBottom w:val="0"/>
                          <w:divBdr>
                            <w:top w:val="none" w:sz="0" w:space="0" w:color="auto"/>
                            <w:left w:val="none" w:sz="0" w:space="0" w:color="auto"/>
                            <w:bottom w:val="none" w:sz="0" w:space="0" w:color="auto"/>
                            <w:right w:val="none" w:sz="0" w:space="0" w:color="auto"/>
                          </w:divBdr>
                          <w:divsChild>
                            <w:div w:id="1710373870">
                              <w:marLeft w:val="0"/>
                              <w:marRight w:val="0"/>
                              <w:marTop w:val="0"/>
                              <w:marBottom w:val="0"/>
                              <w:divBdr>
                                <w:top w:val="none" w:sz="0" w:space="0" w:color="auto"/>
                                <w:left w:val="none" w:sz="0" w:space="0" w:color="auto"/>
                                <w:bottom w:val="none" w:sz="0" w:space="0" w:color="auto"/>
                                <w:right w:val="none" w:sz="0" w:space="0" w:color="auto"/>
                              </w:divBdr>
                              <w:divsChild>
                                <w:div w:id="1926262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265713">
                          <w:marLeft w:val="0"/>
                          <w:marRight w:val="0"/>
                          <w:marTop w:val="0"/>
                          <w:marBottom w:val="0"/>
                          <w:divBdr>
                            <w:top w:val="none" w:sz="0" w:space="0" w:color="auto"/>
                            <w:left w:val="none" w:sz="0" w:space="0" w:color="auto"/>
                            <w:bottom w:val="none" w:sz="0" w:space="0" w:color="auto"/>
                            <w:right w:val="none" w:sz="0" w:space="0" w:color="auto"/>
                          </w:divBdr>
                          <w:divsChild>
                            <w:div w:id="380445350">
                              <w:marLeft w:val="0"/>
                              <w:marRight w:val="0"/>
                              <w:marTop w:val="0"/>
                              <w:marBottom w:val="0"/>
                              <w:divBdr>
                                <w:top w:val="none" w:sz="0" w:space="0" w:color="auto"/>
                                <w:left w:val="none" w:sz="0" w:space="0" w:color="auto"/>
                                <w:bottom w:val="none" w:sz="0" w:space="0" w:color="auto"/>
                                <w:right w:val="none" w:sz="0" w:space="0" w:color="auto"/>
                              </w:divBdr>
                              <w:divsChild>
                                <w:div w:id="1920678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813398">
                          <w:marLeft w:val="0"/>
                          <w:marRight w:val="0"/>
                          <w:marTop w:val="0"/>
                          <w:marBottom w:val="0"/>
                          <w:divBdr>
                            <w:top w:val="single" w:sz="8" w:space="0" w:color="CCCCCC"/>
                            <w:left w:val="single" w:sz="8" w:space="5" w:color="CCCCCC"/>
                            <w:bottom w:val="single" w:sz="8" w:space="0" w:color="CCCCCC"/>
                            <w:right w:val="single" w:sz="8" w:space="5" w:color="CCCCCC"/>
                          </w:divBdr>
                          <w:divsChild>
                            <w:div w:id="676807351">
                              <w:marLeft w:val="0"/>
                              <w:marRight w:val="0"/>
                              <w:marTop w:val="0"/>
                              <w:marBottom w:val="0"/>
                              <w:divBdr>
                                <w:top w:val="none" w:sz="0" w:space="0" w:color="auto"/>
                                <w:left w:val="none" w:sz="0" w:space="0" w:color="auto"/>
                                <w:bottom w:val="none" w:sz="0" w:space="0" w:color="auto"/>
                                <w:right w:val="none" w:sz="0" w:space="0" w:color="auto"/>
                              </w:divBdr>
                              <w:divsChild>
                                <w:div w:id="1929802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7320346">
          <w:marLeft w:val="0"/>
          <w:marRight w:val="0"/>
          <w:marTop w:val="0"/>
          <w:marBottom w:val="0"/>
          <w:divBdr>
            <w:top w:val="none" w:sz="0" w:space="0" w:color="auto"/>
            <w:left w:val="none" w:sz="0" w:space="0" w:color="auto"/>
            <w:bottom w:val="none" w:sz="0" w:space="0" w:color="auto"/>
            <w:right w:val="none" w:sz="0" w:space="0" w:color="auto"/>
          </w:divBdr>
          <w:divsChild>
            <w:div w:id="365641964">
              <w:marLeft w:val="0"/>
              <w:marRight w:val="0"/>
              <w:marTop w:val="0"/>
              <w:marBottom w:val="0"/>
              <w:divBdr>
                <w:top w:val="none" w:sz="0" w:space="0" w:color="auto"/>
                <w:left w:val="none" w:sz="0" w:space="0" w:color="auto"/>
                <w:bottom w:val="none" w:sz="0" w:space="0" w:color="auto"/>
                <w:right w:val="none" w:sz="0" w:space="0" w:color="auto"/>
              </w:divBdr>
              <w:divsChild>
                <w:div w:id="1482044043">
                  <w:marLeft w:val="0"/>
                  <w:marRight w:val="0"/>
                  <w:marTop w:val="0"/>
                  <w:marBottom w:val="0"/>
                  <w:divBdr>
                    <w:top w:val="single" w:sz="8" w:space="0" w:color="C0C0C0"/>
                    <w:left w:val="single" w:sz="8" w:space="0" w:color="D9D9D9"/>
                    <w:bottom w:val="single" w:sz="8" w:space="0" w:color="D9D9D9"/>
                    <w:right w:val="single" w:sz="8" w:space="0" w:color="D9D9D9"/>
                  </w:divBdr>
                  <w:divsChild>
                    <w:div w:id="464855228">
                      <w:marLeft w:val="0"/>
                      <w:marRight w:val="0"/>
                      <w:marTop w:val="0"/>
                      <w:marBottom w:val="0"/>
                      <w:divBdr>
                        <w:top w:val="none" w:sz="0" w:space="0" w:color="auto"/>
                        <w:left w:val="none" w:sz="0" w:space="0" w:color="auto"/>
                        <w:bottom w:val="none" w:sz="0" w:space="0" w:color="auto"/>
                        <w:right w:val="none" w:sz="0" w:space="0" w:color="auto"/>
                      </w:divBdr>
                      <w:divsChild>
                        <w:div w:id="533275361">
                          <w:marLeft w:val="0"/>
                          <w:marRight w:val="0"/>
                          <w:marTop w:val="0"/>
                          <w:marBottom w:val="0"/>
                          <w:divBdr>
                            <w:top w:val="none" w:sz="0" w:space="0" w:color="auto"/>
                            <w:left w:val="none" w:sz="0" w:space="0" w:color="auto"/>
                            <w:bottom w:val="none" w:sz="0" w:space="0" w:color="auto"/>
                            <w:right w:val="none" w:sz="0" w:space="0" w:color="auto"/>
                          </w:divBdr>
                        </w:div>
                      </w:divsChild>
                    </w:div>
                    <w:div w:id="88225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7188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emf"/><Relationship Id="rId3" Type="http://schemas.openxmlformats.org/officeDocument/2006/relationships/settings" Target="settings.xml"/><Relationship Id="rId21" Type="http://schemas.openxmlformats.org/officeDocument/2006/relationships/image" Target="media/image16.jpeg"/><Relationship Id="rId34" Type="http://schemas.openxmlformats.org/officeDocument/2006/relationships/image" Target="media/image29.jpeg"/><Relationship Id="rId7" Type="http://schemas.openxmlformats.org/officeDocument/2006/relationships/hyperlink" Target="http://www.vb.eqla3.com/showthread.php?t=1014904" TargetMode="Externa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jpe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emf"/><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emf"/><Relationship Id="rId30" Type="http://schemas.openxmlformats.org/officeDocument/2006/relationships/image" Target="media/image25.jpeg"/><Relationship Id="rId35"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28</Pages>
  <Words>1492</Words>
  <Characters>8505</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زخارف التنسيق  الداخلي</vt:lpstr>
    </vt:vector>
  </TitlesOfParts>
  <Company>&lt;egyptian hak&gt;</Company>
  <LinksUpToDate>false</LinksUpToDate>
  <CharactersWithSpaces>9978</CharactersWithSpaces>
  <SharedDoc>false</SharedDoc>
  <HLinks>
    <vt:vector size="6" baseType="variant">
      <vt:variant>
        <vt:i4>131085</vt:i4>
      </vt:variant>
      <vt:variant>
        <vt:i4>0</vt:i4>
      </vt:variant>
      <vt:variant>
        <vt:i4>0</vt:i4>
      </vt:variant>
      <vt:variant>
        <vt:i4>5</vt:i4>
      </vt:variant>
      <vt:variant>
        <vt:lpwstr>http://www.vb.eqla3.com/showthread.php?t=1014904</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زخارف التنسيق  الداخلي</dc:title>
  <dc:subject/>
  <dc:creator>A-FAROUK</dc:creator>
  <cp:keywords/>
  <dc:description/>
  <cp:lastModifiedBy>Hany2050</cp:lastModifiedBy>
  <cp:revision>2</cp:revision>
  <cp:lastPrinted>2013-03-20T08:50:00Z</cp:lastPrinted>
  <dcterms:created xsi:type="dcterms:W3CDTF">2014-01-09T10:55:00Z</dcterms:created>
  <dcterms:modified xsi:type="dcterms:W3CDTF">2014-01-09T10:55:00Z</dcterms:modified>
</cp:coreProperties>
</file>