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350" w:rsidRDefault="00561D52" w:rsidP="003A2439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AFAFA"/>
          <w:rtl/>
        </w:rPr>
        <w:t>اللياسه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طرطشه تحتاج 1م3 رمل و 9 شكائر اسمنت وتنتج 200 م2 طرطشه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م3 مونة </w:t>
      </w:r>
      <w:r w:rsidR="00B02D5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لياسه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تحتاج 1م3 رمل و 6 شكائر اسمنت وتنتج 40 م2 </w:t>
      </w:r>
      <w:r w:rsidR="004A5330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لياسه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بسمك 2 سم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البؤجه 5*10 سم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اسفل السقف ب 50</w:t>
      </w:r>
      <w:r w:rsidR="008552A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سم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اعلى الارضيه ب 50 سم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المسافه بين البؤج لا تزيد عن 2 م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البؤج بميزان الخيط</w:t>
      </w:r>
      <w:r w:rsidR="0050270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بالقده و بالخيط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الاوتار ملئ ما بين البؤج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استلام </w:t>
      </w:r>
      <w:r w:rsidR="003A243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اللياسه</w:t>
      </w:r>
      <w:r w:rsidR="00367350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بالقده الالومنيوم بطول 3 م رأسى و أفقى و قطرى</w:t>
      </w:r>
    </w:p>
    <w:p w:rsidR="000D252C" w:rsidRPr="009D11D2" w:rsidRDefault="000D252C" w:rsidP="00C4538A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رأسية </w:t>
      </w:r>
      <w:r w:rsidR="00C4538A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لياسة</w:t>
      </w:r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الواجهات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شد خيطين من بداية و نهاية الواجهه و بكل خيط ثقل من اعلى الواجهه الى اسفلها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الواجهه من اعلى الى اسفل الى مجموعات  كل مجموعه تضم عدة ادوار تجمعهم تربيه واحده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المجموعه الثانيه من اعلى يتم خزم الخيطين على البؤج الحقيقيه بدون تربيه  مع شد الخيطين الى اسفل بالثقل حتى نهاية المجموعه لنحدد مقدار تربية هذه المجموعه و هكذا فى باقى المجموعات التى اسفلها حتى نصل الى المجموعه الاخيره التى تعلو الارض مباشرة</w:t>
      </w:r>
    </w:p>
    <w:p w:rsidR="000D252C" w:rsidRDefault="000D252C" w:rsidP="003603D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و بذلك نقلل التربيه فى الواجهه مع عدم استخدام الجبس فى اعمال </w:t>
      </w:r>
      <w:r w:rsidR="003603D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اللياسه</w:t>
      </w:r>
    </w:p>
    <w:p w:rsidR="006604CB" w:rsidRPr="009F5706" w:rsidRDefault="006604CB" w:rsidP="006604C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الشبك الممدد</w:t>
      </w:r>
    </w:p>
    <w:p w:rsidR="006604CB" w:rsidRPr="009F5706" w:rsidRDefault="006604CB" w:rsidP="0073601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فى مناطق اتصال الخرسانه و المبانى بالطوب بعرض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تثبت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الخرسانه و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المبانى بالطوب و يكون التثبيت بالمسامير الصلب و الورد</w:t>
      </w:r>
      <w:r w:rsidR="006D7A6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كل 25 سم</w:t>
      </w:r>
    </w:p>
    <w:p w:rsidR="000D252C" w:rsidRPr="001D42F7" w:rsidRDefault="006604CB" w:rsidP="00124BB0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 xml:space="preserve">يستخدم اسفل بلوكات الهوردى سلاب من البوليسترين و الفلين لتثبيت </w:t>
      </w:r>
      <w:r w:rsidR="00124BB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اللياسه</w:t>
      </w:r>
    </w:p>
    <w:p w:rsidR="00AD7CF6" w:rsidRPr="006237D3" w:rsidRDefault="00AD7CF6" w:rsidP="001D42F7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6237D3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المصيص</w:t>
      </w:r>
    </w:p>
    <w:p w:rsidR="00FC1A1F" w:rsidRDefault="00AD7CF6" w:rsidP="001D42F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شيكارة مصيص + 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5 كجم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جير سلطاني  تفرد نحو 15 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م2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سمك 0.5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سم على الحوائط وال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سقف </w:t>
      </w:r>
    </w:p>
    <w:p w:rsidR="00D87A1E" w:rsidRPr="006237D3" w:rsidRDefault="00D87A1E" w:rsidP="00F5667B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الفطيسه الجبسيه</w:t>
      </w:r>
    </w:p>
    <w:p w:rsidR="00D87A1E" w:rsidRDefault="00D87A1E" w:rsidP="006373D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شيكارة مصيص + 5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كجم جير سلطاني +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كجم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بيض +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كاسيد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اللون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 تفرد 15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م2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0.5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</w:p>
    <w:p w:rsidR="00A95273" w:rsidRPr="006237D3" w:rsidRDefault="00A95273" w:rsidP="00153B44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الطرطش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بالماكين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العادي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والممسوس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</w:p>
    <w:p w:rsidR="00D472CF" w:rsidRDefault="00D472CF" w:rsidP="00CA538D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شيكارة بودرة حجر + 0.25 شيكارة </w:t>
      </w:r>
      <w:r w:rsidR="00CA538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</w:t>
      </w:r>
      <w:r w:rsidR="00CA538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بيض + 0</w:t>
      </w:r>
      <w:r w:rsidR="00A0626F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.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25 شيكارة جير مطفي تفرد 15 </w:t>
      </w:r>
      <w:r w:rsidR="00A0626F"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م2</w:t>
      </w:r>
    </w:p>
    <w:p w:rsidR="005F0D4C" w:rsidRPr="006237D3" w:rsidRDefault="00D959EF" w:rsidP="005F0D4C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</w:pPr>
      <w:r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  <w:lang w:eastAsia="en-US"/>
        </w:rPr>
        <w:t>لياسة</w:t>
      </w:r>
      <w:r w:rsidR="005F0D4C" w:rsidRPr="006237D3"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  <w:t xml:space="preserve"> الموزايكو</w:t>
      </w:r>
    </w:p>
    <w:p w:rsidR="006373DC" w:rsidRDefault="00796053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بيض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بودرة حجر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حصوة رخام بنسبة 3:2:1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3:1:1  تفرد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10 م2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1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5 م2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2 سم</w:t>
      </w:r>
    </w:p>
    <w:p w:rsidR="008B1263" w:rsidRDefault="00D959EF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لياسة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</w:t>
      </w:r>
      <w:r w:rsidR="008B1263" w:rsidRPr="003220DA">
        <w:rPr>
          <w:rFonts w:asciiTheme="minorBidi" w:hAnsiTheme="minorBidi"/>
          <w:b/>
          <w:bCs/>
          <w:color w:val="7030A0"/>
          <w:sz w:val="40"/>
          <w:szCs w:val="40"/>
          <w:rtl/>
        </w:rPr>
        <w:t>الحجر الصناعي</w:t>
      </w:r>
    </w:p>
    <w:p w:rsidR="00CA16CD" w:rsidRPr="00EC6DE9" w:rsidRDefault="00CA16CD" w:rsidP="009051D8">
      <w:pPr>
        <w:pStyle w:val="Footer"/>
        <w:tabs>
          <w:tab w:val="clear" w:pos="4153"/>
          <w:tab w:val="clear" w:pos="8306"/>
        </w:tabs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4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جزاء حصوة كسر حجر + 3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جزاء بودرة حجر + جزء 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أبيض تفرد </w:t>
      </w:r>
      <w:r w:rsidR="00DE56E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10 م2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 </w:t>
      </w:r>
    </w:p>
    <w:p w:rsidR="006047E3" w:rsidRPr="006047E3" w:rsidRDefault="006047E3" w:rsidP="00941E72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</w:rPr>
      </w:pP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 xml:space="preserve">حصر </w:t>
      </w:r>
      <w:r w:rsidR="004955EC">
        <w:rPr>
          <w:rFonts w:asciiTheme="minorBidi" w:eastAsia="Times New Roman" w:hAnsiTheme="minorBidi" w:hint="cs"/>
          <w:b/>
          <w:bCs/>
          <w:color w:val="7030A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BC1B48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الداخل</w:t>
      </w:r>
      <w:r w:rsidR="00477C30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730652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="000F3B1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حسب </w:t>
      </w:r>
      <w:r w:rsidR="00730652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لياسة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الحوائط والكمرات والاسقف بالمتر المسطح </w:t>
      </w:r>
      <w:r w:rsidR="00C6501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مع خصم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الفتحات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8E7460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لياسة</w:t>
      </w:r>
      <w:r w:rsidR="00F065C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الوزارت </w:t>
      </w:r>
      <w:r w:rsidR="00941E72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حسب </w:t>
      </w:r>
      <w:r w:rsidR="00101785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ب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المتر الطولى </w:t>
      </w:r>
      <w:r w:rsidR="001F5166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اذا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لم </w:t>
      </w:r>
      <w:r w:rsidR="00941E72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زد عن 20 سم ارتفاع و</w:t>
      </w:r>
      <w:r w:rsidR="00101785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ان زاد</w:t>
      </w:r>
      <w:r w:rsidR="00941E72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</w:t>
      </w:r>
      <w:r w:rsidR="00941E72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حسب بالمتر المربع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lastRenderedPageBreak/>
        <w:t>عادة الوزارت تكون سيراميك بنفس نوع الارضي</w:t>
      </w:r>
      <w:r w:rsidR="001158B7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</w:t>
      </w:r>
      <w:r w:rsidR="00B60AB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بالتالى عند حصرها تكون فى الجزء المتعلق بسيراميك الارضيات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الكرانيش وحليات السقف تحصر بالمتر الطولى او بالمصنعي</w:t>
      </w:r>
      <w:r w:rsidR="008E48A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حسب الاتفاق</w:t>
      </w:r>
    </w:p>
    <w:p w:rsidR="000E08F6" w:rsidRDefault="006012F6" w:rsidP="00617C49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الخارج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حسب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الخارج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للو</w:t>
      </w:r>
      <w:r w:rsidR="00B16378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جهات بالمتر المسطح ويصنف حسب نوعه (بمعنى اذا كنت تستخدم اكثر من نوع </w:t>
      </w:r>
      <w:r w:rsidR="00617C4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للياسه الخارجيه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تحسب المسطح الخاص بكل نوع </w:t>
      </w:r>
      <w:r w:rsidR="0038200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على 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حده) مع خصم الفتحات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86457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و اضافة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جوانب و</w:t>
      </w:r>
      <w:r w:rsidR="0086457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6047E3"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جلسات الفتحات </w:t>
      </w:r>
    </w:p>
    <w:p w:rsidR="005D76FA" w:rsidRPr="004E1B3D" w:rsidRDefault="005D76FA" w:rsidP="00617C49">
      <w:pPr>
        <w:spacing w:before="100" w:beforeAutospacing="1" w:after="100" w:afterAutospacing="1" w:line="240" w:lineRule="auto"/>
        <w:jc w:val="right"/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 xml:space="preserve">لياسة </w:t>
      </w:r>
      <w:bookmarkStart w:id="0" w:name="_GoBack"/>
      <w:bookmarkEnd w:id="0"/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>البلكونات و المناور تحسب مع الواجهات</w:t>
      </w:r>
    </w:p>
    <w:p w:rsidR="000E08F6" w:rsidRPr="006047E3" w:rsidRDefault="000E08F6" w:rsidP="00620296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6047E3" w:rsidRPr="009051D8" w:rsidRDefault="006047E3" w:rsidP="00620296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76650D" w:rsidRPr="00EC6DE9" w:rsidRDefault="0076650D" w:rsidP="00620296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 w:bidi="ar-EG"/>
        </w:rPr>
      </w:pPr>
    </w:p>
    <w:p w:rsidR="00CA16CD" w:rsidRPr="008B1263" w:rsidRDefault="00CA16CD" w:rsidP="00620296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927E2A" w:rsidRDefault="00927E2A" w:rsidP="00BE4969"/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745F3"/>
    <w:rsid w:val="00091E95"/>
    <w:rsid w:val="000D252C"/>
    <w:rsid w:val="000E08F6"/>
    <w:rsid w:val="000F3B1B"/>
    <w:rsid w:val="00101785"/>
    <w:rsid w:val="001158B7"/>
    <w:rsid w:val="00124BB0"/>
    <w:rsid w:val="00153B44"/>
    <w:rsid w:val="001C0C12"/>
    <w:rsid w:val="001C77E1"/>
    <w:rsid w:val="001D42F7"/>
    <w:rsid w:val="001E6E03"/>
    <w:rsid w:val="001F5166"/>
    <w:rsid w:val="002B243A"/>
    <w:rsid w:val="003220DA"/>
    <w:rsid w:val="003603DF"/>
    <w:rsid w:val="00367350"/>
    <w:rsid w:val="003754FD"/>
    <w:rsid w:val="0038200A"/>
    <w:rsid w:val="003A2439"/>
    <w:rsid w:val="003B203B"/>
    <w:rsid w:val="003E2060"/>
    <w:rsid w:val="0041723B"/>
    <w:rsid w:val="00436047"/>
    <w:rsid w:val="00452E63"/>
    <w:rsid w:val="0045684E"/>
    <w:rsid w:val="00477C30"/>
    <w:rsid w:val="004955EC"/>
    <w:rsid w:val="004A5330"/>
    <w:rsid w:val="004D041A"/>
    <w:rsid w:val="004E5735"/>
    <w:rsid w:val="004F37CF"/>
    <w:rsid w:val="00502701"/>
    <w:rsid w:val="005257F2"/>
    <w:rsid w:val="005331EF"/>
    <w:rsid w:val="0054285A"/>
    <w:rsid w:val="005536BB"/>
    <w:rsid w:val="00561D52"/>
    <w:rsid w:val="00564EE2"/>
    <w:rsid w:val="005D76FA"/>
    <w:rsid w:val="005F0D4C"/>
    <w:rsid w:val="006012F6"/>
    <w:rsid w:val="006047E3"/>
    <w:rsid w:val="00617C49"/>
    <w:rsid w:val="00620296"/>
    <w:rsid w:val="006237D3"/>
    <w:rsid w:val="006313DF"/>
    <w:rsid w:val="006373DC"/>
    <w:rsid w:val="006604CB"/>
    <w:rsid w:val="006963D7"/>
    <w:rsid w:val="006D15DB"/>
    <w:rsid w:val="006D7A6F"/>
    <w:rsid w:val="007249E7"/>
    <w:rsid w:val="0072606D"/>
    <w:rsid w:val="00730652"/>
    <w:rsid w:val="00736016"/>
    <w:rsid w:val="0076650D"/>
    <w:rsid w:val="00796053"/>
    <w:rsid w:val="007F53F0"/>
    <w:rsid w:val="0081572C"/>
    <w:rsid w:val="008552A7"/>
    <w:rsid w:val="0086457A"/>
    <w:rsid w:val="008A62B1"/>
    <w:rsid w:val="008B1263"/>
    <w:rsid w:val="008C70AE"/>
    <w:rsid w:val="008E48AA"/>
    <w:rsid w:val="008E5D52"/>
    <w:rsid w:val="008E7460"/>
    <w:rsid w:val="009051D8"/>
    <w:rsid w:val="00927E2A"/>
    <w:rsid w:val="00935B6F"/>
    <w:rsid w:val="00941E72"/>
    <w:rsid w:val="00985E07"/>
    <w:rsid w:val="009C4C3A"/>
    <w:rsid w:val="00A007DF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2D59"/>
    <w:rsid w:val="00B0702D"/>
    <w:rsid w:val="00B14175"/>
    <w:rsid w:val="00B16378"/>
    <w:rsid w:val="00B16660"/>
    <w:rsid w:val="00B60ABF"/>
    <w:rsid w:val="00BC1B48"/>
    <w:rsid w:val="00BE4969"/>
    <w:rsid w:val="00C12829"/>
    <w:rsid w:val="00C42187"/>
    <w:rsid w:val="00C4538A"/>
    <w:rsid w:val="00C45F74"/>
    <w:rsid w:val="00C6501D"/>
    <w:rsid w:val="00C875CA"/>
    <w:rsid w:val="00CA16CD"/>
    <w:rsid w:val="00CA538D"/>
    <w:rsid w:val="00CB5826"/>
    <w:rsid w:val="00D21A96"/>
    <w:rsid w:val="00D472CF"/>
    <w:rsid w:val="00D87A1E"/>
    <w:rsid w:val="00D959EF"/>
    <w:rsid w:val="00DC053D"/>
    <w:rsid w:val="00DE56E3"/>
    <w:rsid w:val="00E06C3D"/>
    <w:rsid w:val="00E11E42"/>
    <w:rsid w:val="00E411A7"/>
    <w:rsid w:val="00E508B1"/>
    <w:rsid w:val="00E81A71"/>
    <w:rsid w:val="00EC6DE9"/>
    <w:rsid w:val="00F065CF"/>
    <w:rsid w:val="00F23669"/>
    <w:rsid w:val="00F4055D"/>
    <w:rsid w:val="00F52C6F"/>
    <w:rsid w:val="00F5667B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70C52C-48E7-4B30-8697-C06DBB6A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Nasser56</cp:lastModifiedBy>
  <cp:revision>180</cp:revision>
  <cp:lastPrinted>2014-11-24T07:37:00Z</cp:lastPrinted>
  <dcterms:created xsi:type="dcterms:W3CDTF">2014-11-21T08:50:00Z</dcterms:created>
  <dcterms:modified xsi:type="dcterms:W3CDTF">2015-04-02T23:22:00Z</dcterms:modified>
</cp:coreProperties>
</file>