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269C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bookmarkStart w:id="0" w:name="_GoBack"/>
      <w:bookmarkEnd w:id="0"/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الخامات 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1- الاسمنت الاسود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وهو اسمنت الاساس الذي يوضع اسفل البلاط لتثبيتها</w:t>
      </w:r>
      <w:r w:rsidR="00263512"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.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2- الاسمنت البيض</w:t>
      </w:r>
    </w:p>
    <w:p w:rsidR="0092269C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يستخدم كشكل جملي للصق البلاط ببعضه بشكل جميل غير ملفت للنظر.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3- الجير 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يستخدم مع المونة للمتصص الماء و توليد حرارة التفاعل.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4- الجبس </w:t>
      </w:r>
    </w:p>
    <w:p w:rsidR="00932FE8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يستخدم مع المونة كمادة لاصقة.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5- الماء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6- البلاط </w:t>
      </w: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انواع البلاط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1- بلاط اسمنتي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مقاسه 20*20 سم يستخدم عادة في تكسيه الاسطح و الارضيات</w:t>
      </w:r>
      <w:r w:rsidR="00F37553"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.</w:t>
      </w:r>
    </w:p>
    <w:p w:rsidR="00932FE8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568105AA" wp14:editId="2EC327E5">
            <wp:extent cx="1899920" cy="1116330"/>
            <wp:effectExtent l="0" t="0" r="508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920" cy="111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2- بلاط الموزيكو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مقاسه 20*20 سم او 25*25 او 30*30 ويستخدم في الطرقات و الحجرات.</w:t>
      </w:r>
    </w:p>
    <w:p w:rsidR="00F37553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213C304E" wp14:editId="1D15D4DD">
            <wp:extent cx="2030730" cy="1033145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730" cy="103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lastRenderedPageBreak/>
        <w:t>3- بلاط الارصفة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مقاسه 20*20 سم ويستخدم عادة في رصف طرق المشاة</w:t>
      </w:r>
      <w:r w:rsidR="00F37553"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 ويصنع من الخرسانة المسلحة </w:t>
      </w: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.</w:t>
      </w:r>
    </w:p>
    <w:p w:rsidR="00F37553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2AF09303" wp14:editId="6A449D13">
            <wp:extent cx="2161540" cy="9620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العدد و الادوات المستخدمة</w:t>
      </w: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1- ميزان المياه</w:t>
      </w: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لضباط افقية و راسية البلاط اثناء التركيب.</w:t>
      </w:r>
    </w:p>
    <w:p w:rsidR="0092269C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5FDC129D" wp14:editId="18C2F571">
            <wp:extent cx="2363470" cy="14846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347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2- مطرقة بلاستيك</w:t>
      </w: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تستخدم في ضبط البلاط.</w:t>
      </w:r>
    </w:p>
    <w:p w:rsidR="0092269C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lastRenderedPageBreak/>
        <w:drawing>
          <wp:inline distT="0" distB="0" distL="0" distR="0" wp14:anchorId="11ED5611" wp14:editId="590B921B">
            <wp:extent cx="2600960" cy="1449070"/>
            <wp:effectExtent l="0" t="0" r="889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96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3- زاوية قائمة</w:t>
      </w: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  <w:t>تستخدم في ضبط الزاوية وضبط الخيط وجعله متعامد لتحديد اماكن البلاط.</w:t>
      </w:r>
    </w:p>
    <w:p w:rsidR="0092269C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0369C143" wp14:editId="0B27E502">
            <wp:extent cx="2339340" cy="1223010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22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4- المتر</w:t>
      </w: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يستخدم في قياس وتحديد الاطوال المطلوبة.</w:t>
      </w:r>
    </w:p>
    <w:p w:rsidR="0092269C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65BECE5E" wp14:editId="63FFE561">
            <wp:extent cx="2386965" cy="12941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96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69C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5- القصعة</w:t>
      </w:r>
    </w:p>
    <w:p w:rsidR="0092269C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وهي عبارة عن و عاء من الصاج و البلاستيك يستخدم لنقل المونة.</w:t>
      </w:r>
    </w:p>
    <w:p w:rsidR="00932FE8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673B47B7" wp14:editId="683B349C">
            <wp:extent cx="2612390" cy="12585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390" cy="125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69C" w:rsidRPr="00B704FF" w:rsidRDefault="0092269C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2269C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6- القدة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lastRenderedPageBreak/>
        <w:t>تستخدم لظبط الافقية بواسطة ميزان المياه</w:t>
      </w:r>
      <w:r w:rsidR="00CE3AF3"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.</w:t>
      </w:r>
    </w:p>
    <w:p w:rsidR="00932FE8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1CA9ADA3" wp14:editId="3476FD5D">
            <wp:extent cx="2505710" cy="1579245"/>
            <wp:effectExtent l="0" t="0" r="889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710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7- المسطرين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يسخدم في وضع وفرد المونة اسفل البلاط.</w:t>
      </w:r>
    </w:p>
    <w:p w:rsidR="00932FE8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36DC20D6" wp14:editId="35E47B66">
            <wp:extent cx="2386965" cy="14490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965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8- مقص بلاط يدوي 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يستخدم في قص البلاط </w:t>
      </w:r>
      <w:r w:rsidR="00CE3AF3"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.</w:t>
      </w:r>
    </w:p>
    <w:p w:rsidR="00932FE8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4C496DBE" wp14:editId="3803E0A0">
            <wp:extent cx="2743200" cy="206629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9- فرشة سلك</w:t>
      </w: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تستخدم لتنظيف البلاط من المونة الاسمنتية.</w:t>
      </w:r>
    </w:p>
    <w:p w:rsidR="00932FE8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lastRenderedPageBreak/>
        <w:drawing>
          <wp:inline distT="0" distB="0" distL="0" distR="0" wp14:anchorId="73EAECBC" wp14:editId="1688E847">
            <wp:extent cx="2208530" cy="1235075"/>
            <wp:effectExtent l="0" t="0" r="127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530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10- ميزان اللي </w:t>
      </w: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يستخدم لنقل المنسيب.</w:t>
      </w:r>
    </w:p>
    <w:p w:rsidR="00F37553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309CCEEF" wp14:editId="0ABB77AD">
            <wp:extent cx="2933065" cy="1686560"/>
            <wp:effectExtent l="0" t="0" r="635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065" cy="168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553" w:rsidRPr="00B704FF" w:rsidRDefault="00F3755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932FE8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طريقة التركيب</w:t>
      </w: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E27C06" w:rsidRPr="00B704FF" w:rsidRDefault="00932FE8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1- </w:t>
      </w:r>
      <w:r w:rsidR="00E27C06"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عمل المقايسه للبلاط وهي عبارة عن حسب مساحة المكان المراد وفائدتها معرفة عدد البلاطات المستخدمة .</w:t>
      </w:r>
    </w:p>
    <w:p w:rsidR="00E27C06" w:rsidRPr="00B704FF" w:rsidRDefault="00E27C06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2- تحديد منيوب ارتفاع البلاط عن سطح الارضيه عن طريق ميزان اللي (ميزان الخرطوم). </w:t>
      </w:r>
    </w:p>
    <w:p w:rsidR="00263512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permStart w:id="823803818" w:edGrp="everyone"/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4BACACFB" wp14:editId="3A75066E">
            <wp:extent cx="5272405" cy="2921635"/>
            <wp:effectExtent l="0" t="0" r="444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292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ermEnd w:id="823803818"/>
    </w:p>
    <w:p w:rsidR="00CE3AF3" w:rsidRPr="00B704FF" w:rsidRDefault="00CE3AF3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</w:p>
    <w:p w:rsidR="00E27C06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3</w:t>
      </w:r>
      <w:r w:rsidR="00E27C06"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- وضع رمل بمساحة المكان المراد تبليطه بارتفاع حوالي من 5 الي 6 سم .</w:t>
      </w:r>
    </w:p>
    <w:p w:rsidR="00E27C06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lastRenderedPageBreak/>
        <w:drawing>
          <wp:inline distT="0" distB="0" distL="0" distR="0" wp14:anchorId="3BB728E9" wp14:editId="7CA94D9B">
            <wp:extent cx="3836035" cy="336042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035" cy="336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C06" w:rsidRPr="00B704FF" w:rsidRDefault="00E27C06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E27C06" w:rsidRPr="00B704FF" w:rsidRDefault="00E27C06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4- خلط المونة الاسمنتية ووضعها اعلي الرمال و اسفل البلاطة </w:t>
      </w:r>
      <w:r w:rsidR="00263512"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ثم وضع البلاطه علي الرمل.</w:t>
      </w:r>
    </w:p>
    <w:p w:rsidR="00E27C06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drawing>
          <wp:inline distT="0" distB="0" distL="0" distR="0" wp14:anchorId="30AEB588" wp14:editId="3976F547">
            <wp:extent cx="5272405" cy="2232660"/>
            <wp:effectExtent l="0" t="0" r="444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223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5- ضبط افقيتها بميزان المياه و المطرقة البلاستيك.</w:t>
      </w:r>
    </w:p>
    <w:p w:rsidR="00263512" w:rsidRPr="00B704FF" w:rsidRDefault="00D76F67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</w:rPr>
      </w:pPr>
      <w:r w:rsidRPr="00B704FF">
        <w:rPr>
          <w:rFonts w:asciiTheme="minorBidi" w:hAnsiTheme="minorBidi" w:cstheme="minorBidi"/>
          <w:b/>
          <w:bCs/>
          <w:noProof/>
          <w:color w:val="7F7F7F" w:themeColor="text1" w:themeTint="80"/>
          <w:sz w:val="40"/>
          <w:szCs w:val="40"/>
        </w:rPr>
        <w:lastRenderedPageBreak/>
        <w:drawing>
          <wp:inline distT="0" distB="0" distL="0" distR="0" wp14:anchorId="7F960C08" wp14:editId="3A587DBA">
            <wp:extent cx="5272405" cy="2172970"/>
            <wp:effectExtent l="0" t="0" r="444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217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E27C06" w:rsidRPr="00B704FF" w:rsidRDefault="00E27C06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E27C06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6- ملئ الفراغات بين البلاطات بالمونة اللباني.</w:t>
      </w:r>
    </w:p>
    <w:p w:rsidR="00263512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</w:pPr>
    </w:p>
    <w:p w:rsidR="00E27C06" w:rsidRPr="00B704FF" w:rsidRDefault="00263512" w:rsidP="00B704FF">
      <w:pPr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lang w:bidi="ar-EG"/>
        </w:rPr>
      </w:pPr>
      <w:r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>7- تنظيف</w:t>
      </w:r>
      <w:r w:rsidR="00E27C06" w:rsidRPr="00B704FF">
        <w:rPr>
          <w:rFonts w:asciiTheme="minorBidi" w:hAnsiTheme="minorBidi" w:cstheme="minorBidi"/>
          <w:b/>
          <w:bCs/>
          <w:color w:val="7F7F7F" w:themeColor="text1" w:themeTint="80"/>
          <w:sz w:val="40"/>
          <w:szCs w:val="40"/>
          <w:rtl/>
          <w:lang w:bidi="ar-EG"/>
        </w:rPr>
        <w:t xml:space="preserve"> البلاطه بالفرشة السلك من المونه الاسمنتية و الشوائب و الاتسخات.</w:t>
      </w:r>
    </w:p>
    <w:sectPr w:rsidR="00E27C06" w:rsidRPr="00B704FF" w:rsidSect="00BB7D3C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2B53" w:rsidRDefault="00322B53">
      <w:r>
        <w:separator/>
      </w:r>
    </w:p>
  </w:endnote>
  <w:endnote w:type="continuationSeparator" w:id="0">
    <w:p w:rsidR="00322B53" w:rsidRDefault="00322B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3AF3" w:rsidRDefault="00CE3AF3" w:rsidP="009B1533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  <w:rtl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rtl/>
      </w:rPr>
      <w:fldChar w:fldCharType="end"/>
    </w:r>
  </w:p>
  <w:p w:rsidR="00CE3AF3" w:rsidRDefault="00CE3AF3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3AF3" w:rsidRDefault="00CE3AF3" w:rsidP="009B1533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  <w:rtl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rtl/>
      </w:rPr>
      <w:fldChar w:fldCharType="separate"/>
    </w:r>
    <w:r w:rsidR="000A4EC3">
      <w:rPr>
        <w:rStyle w:val="PageNumber"/>
        <w:noProof/>
        <w:rtl/>
      </w:rPr>
      <w:t>1</w:t>
    </w:r>
    <w:r>
      <w:rPr>
        <w:rStyle w:val="PageNumber"/>
        <w:rtl/>
      </w:rPr>
      <w:fldChar w:fldCharType="end"/>
    </w:r>
  </w:p>
  <w:p w:rsidR="00CE3AF3" w:rsidRDefault="00CE3AF3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1B4B" w:rsidRDefault="00BA1B4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2B53" w:rsidRDefault="00322B53">
      <w:r>
        <w:separator/>
      </w:r>
    </w:p>
  </w:footnote>
  <w:footnote w:type="continuationSeparator" w:id="0">
    <w:p w:rsidR="00322B53" w:rsidRDefault="00322B5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1B4B" w:rsidRDefault="00BA1B4B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1B4B" w:rsidRDefault="00BA1B4B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1B4B" w:rsidRDefault="00BA1B4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93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69C"/>
    <w:rsid w:val="000A4EC3"/>
    <w:rsid w:val="00263512"/>
    <w:rsid w:val="00322B53"/>
    <w:rsid w:val="0092269C"/>
    <w:rsid w:val="00932FE8"/>
    <w:rsid w:val="009B1533"/>
    <w:rsid w:val="00B704FF"/>
    <w:rsid w:val="00BA1B4B"/>
    <w:rsid w:val="00BB7D3C"/>
    <w:rsid w:val="00BD4754"/>
    <w:rsid w:val="00CE3AF3"/>
    <w:rsid w:val="00D76F67"/>
    <w:rsid w:val="00DE5A55"/>
    <w:rsid w:val="00E27C06"/>
    <w:rsid w:val="00F37553"/>
    <w:rsid w:val="00F94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bidi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rsid w:val="00CE3AF3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CE3AF3"/>
  </w:style>
  <w:style w:type="paragraph" w:styleId="Header">
    <w:name w:val="header"/>
    <w:basedOn w:val="Normal"/>
    <w:rsid w:val="00BA1B4B"/>
    <w:pPr>
      <w:tabs>
        <w:tab w:val="center" w:pos="4153"/>
        <w:tab w:val="right" w:pos="8306"/>
      </w:tabs>
    </w:pPr>
  </w:style>
  <w:style w:type="paragraph" w:styleId="BalloonText">
    <w:name w:val="Balloon Text"/>
    <w:basedOn w:val="Normal"/>
    <w:link w:val="BalloonTextChar"/>
    <w:rsid w:val="00B704F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B704F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bidi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rsid w:val="00CE3AF3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CE3AF3"/>
  </w:style>
  <w:style w:type="paragraph" w:styleId="Header">
    <w:name w:val="header"/>
    <w:basedOn w:val="Normal"/>
    <w:rsid w:val="00BA1B4B"/>
    <w:pPr>
      <w:tabs>
        <w:tab w:val="center" w:pos="4153"/>
        <w:tab w:val="right" w:pos="8306"/>
      </w:tabs>
    </w:pPr>
  </w:style>
  <w:style w:type="paragraph" w:styleId="BalloonText">
    <w:name w:val="Balloon Text"/>
    <w:basedOn w:val="Normal"/>
    <w:link w:val="BalloonTextChar"/>
    <w:rsid w:val="00B704F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B704F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header" Target="header2.xml"/><Relationship Id="rId2" Type="http://schemas.microsoft.com/office/2007/relationships/stylesWithEffects" Target="stylesWithEffect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header" Target="header3.xml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256</Words>
  <Characters>1462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المحتويات</vt:lpstr>
    </vt:vector>
  </TitlesOfParts>
  <Company>&lt;egyptian hak&gt;</Company>
  <LinksUpToDate>false</LinksUpToDate>
  <CharactersWithSpaces>1715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المحتويات</dc:title>
  <dc:subject/>
  <dc:creator>mOsTaFa</dc:creator>
  <cp:keywords/>
  <dc:description/>
  <cp:lastModifiedBy>Nasser56</cp:lastModifiedBy>
  <cp:revision>4</cp:revision>
  <dcterms:created xsi:type="dcterms:W3CDTF">2012-05-10T22:01:00Z</dcterms:created>
  <dcterms:modified xsi:type="dcterms:W3CDTF">2012-05-10T22:21:00Z</dcterms:modified>
</cp:coreProperties>
</file>